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B8021" w14:textId="77777777" w:rsidR="00CF5598" w:rsidRDefault="000B7A74">
      <w:pPr>
        <w:spacing w:after="43" w:line="258" w:lineRule="auto"/>
        <w:ind w:left="-15"/>
        <w:jc w:val="left"/>
      </w:pPr>
      <w:r>
        <w:rPr>
          <w:sz w:val="18"/>
        </w:rPr>
        <w:t>Département du BAS-RHIN Arrondissement</w:t>
      </w:r>
    </w:p>
    <w:p w14:paraId="655F1BA5" w14:textId="77777777" w:rsidR="00CF5598" w:rsidRDefault="000B7A74">
      <w:pPr>
        <w:pStyle w:val="Titre1"/>
      </w:pPr>
      <w:r>
        <w:t>SAVERNE</w:t>
      </w:r>
    </w:p>
    <w:p w14:paraId="0CB488D9" w14:textId="77777777" w:rsidR="00CF5598" w:rsidRDefault="000B7A74">
      <w:pPr>
        <w:tabs>
          <w:tab w:val="right" w:pos="3062"/>
        </w:tabs>
        <w:ind w:left="0"/>
        <w:jc w:val="left"/>
      </w:pPr>
      <w:r>
        <w:t>Conseillers élus :</w:t>
      </w:r>
      <w:r>
        <w:tab/>
        <w:t>11</w:t>
      </w:r>
    </w:p>
    <w:p w14:paraId="04F2A2A2" w14:textId="77777777" w:rsidR="00CF5598" w:rsidRDefault="000B7A74">
      <w:pPr>
        <w:tabs>
          <w:tab w:val="right" w:pos="3062"/>
        </w:tabs>
        <w:ind w:left="0"/>
        <w:jc w:val="left"/>
      </w:pPr>
      <w:r>
        <w:t>Conseillers en fonction</w:t>
      </w:r>
      <w:r>
        <w:tab/>
        <w:t>9</w:t>
      </w:r>
    </w:p>
    <w:p w14:paraId="6B55E45C" w14:textId="77777777" w:rsidR="00CF5598" w:rsidRDefault="000B7A74">
      <w:pPr>
        <w:spacing w:after="241" w:line="258" w:lineRule="auto"/>
        <w:ind w:left="-15"/>
        <w:jc w:val="left"/>
      </w:pPr>
      <w:r>
        <w:rPr>
          <w:sz w:val="18"/>
        </w:rPr>
        <w:t>COMMUNE DE WINTZENHEIM KOCHERSBERG</w:t>
      </w:r>
    </w:p>
    <w:p w14:paraId="59269083" w14:textId="77777777" w:rsidR="00CF5598" w:rsidRDefault="000B7A74">
      <w:pPr>
        <w:pStyle w:val="Titre1"/>
        <w:spacing w:after="275"/>
        <w:ind w:left="81" w:firstLine="1339"/>
      </w:pPr>
      <w:r>
        <w:rPr>
          <w:sz w:val="26"/>
        </w:rPr>
        <w:t>Procès-verbal des délibérations du Conseil Municipal</w:t>
      </w:r>
    </w:p>
    <w:p w14:paraId="3782CB6E" w14:textId="4A87D547" w:rsidR="00CF5598" w:rsidRDefault="000B7A74">
      <w:pPr>
        <w:spacing w:after="0" w:line="259" w:lineRule="auto"/>
        <w:ind w:left="754"/>
        <w:jc w:val="left"/>
      </w:pPr>
      <w:r>
        <w:rPr>
          <w:u w:val="single" w:color="000000"/>
        </w:rPr>
        <w:t xml:space="preserve">Séance du </w:t>
      </w:r>
      <w:r w:rsidR="00E32DE0">
        <w:rPr>
          <w:u w:val="single" w:color="000000"/>
        </w:rPr>
        <w:t>17 mai</w:t>
      </w:r>
      <w:r w:rsidR="000C52DD">
        <w:rPr>
          <w:u w:val="single" w:color="000000"/>
        </w:rPr>
        <w:t xml:space="preserve"> 2024</w:t>
      </w:r>
    </w:p>
    <w:p w14:paraId="2FC30CA2" w14:textId="77777777" w:rsidR="00CF5598" w:rsidRDefault="00CF5598">
      <w:pPr>
        <w:sectPr w:rsidR="00CF5598" w:rsidSect="00903C42">
          <w:pgSz w:w="11904" w:h="16834"/>
          <w:pgMar w:top="1440" w:right="1315" w:bottom="1440" w:left="1565" w:header="720" w:footer="720" w:gutter="0"/>
          <w:cols w:num="2" w:space="720" w:equalWidth="0">
            <w:col w:w="3062" w:space="2045"/>
            <w:col w:w="3917"/>
          </w:cols>
        </w:sectPr>
      </w:pPr>
    </w:p>
    <w:p w14:paraId="68C87C3D" w14:textId="6CA321B0" w:rsidR="00CF5598" w:rsidRDefault="000B7A74">
      <w:pPr>
        <w:spacing w:after="73"/>
        <w:ind w:left="86" w:right="14"/>
      </w:pPr>
      <w:r>
        <w:t xml:space="preserve">Conseillers présents ou représentés : </w:t>
      </w:r>
      <w:r w:rsidR="003B0262">
        <w:t>8</w:t>
      </w:r>
    </w:p>
    <w:p w14:paraId="36918D17" w14:textId="4C86ED31" w:rsidR="000B7A74" w:rsidRDefault="000B7A74">
      <w:pPr>
        <w:spacing w:after="52"/>
        <w:ind w:left="86" w:right="5280"/>
      </w:pPr>
      <w:r>
        <w:t xml:space="preserve">Date de convocation : </w:t>
      </w:r>
      <w:r w:rsidR="00E32DE0">
        <w:t>06/05</w:t>
      </w:r>
      <w:r w:rsidR="00A72E5A">
        <w:t>/2024</w:t>
      </w:r>
    </w:p>
    <w:p w14:paraId="6E5324BF" w14:textId="4276C191" w:rsidR="00CF5598" w:rsidRDefault="000B7A74">
      <w:pPr>
        <w:spacing w:after="52"/>
        <w:ind w:left="86" w:right="5280"/>
      </w:pPr>
      <w:r>
        <w:t xml:space="preserve">Date publication : </w:t>
      </w:r>
      <w:r w:rsidR="00E32DE0">
        <w:t>23</w:t>
      </w:r>
      <w:r w:rsidR="003B0262">
        <w:t>/0</w:t>
      </w:r>
      <w:r w:rsidR="00E32DE0">
        <w:t>5</w:t>
      </w:r>
      <w:r w:rsidR="000C52DD">
        <w:t>/</w:t>
      </w:r>
      <w:r w:rsidR="003B0262">
        <w:t>2024</w:t>
      </w:r>
    </w:p>
    <w:p w14:paraId="06B5A582" w14:textId="68B0EE3C" w:rsidR="00CF5598" w:rsidRDefault="000B7A74">
      <w:pPr>
        <w:ind w:left="86" w:right="14"/>
      </w:pPr>
      <w:r>
        <w:t xml:space="preserve">Sous la présidence de </w:t>
      </w:r>
      <w:r w:rsidR="000C52DD">
        <w:t>Mme Nathalie Geiger</w:t>
      </w:r>
    </w:p>
    <w:p w14:paraId="17AA34D8" w14:textId="28F5603E" w:rsidR="000C52DD" w:rsidRDefault="000C52DD">
      <w:pPr>
        <w:ind w:left="86" w:right="14"/>
      </w:pPr>
      <w:r>
        <w:t>Suppléante Maire Empêché</w:t>
      </w:r>
    </w:p>
    <w:p w14:paraId="019B11EB" w14:textId="31A4B412" w:rsidR="00CF5598" w:rsidRDefault="000B7A74">
      <w:pPr>
        <w:spacing w:after="64"/>
        <w:ind w:left="86" w:right="14"/>
      </w:pPr>
      <w:r>
        <w:t xml:space="preserve">Secrétaire de séance : </w:t>
      </w:r>
      <w:r w:rsidR="003B0262">
        <w:t>Marjorie NORTH</w:t>
      </w:r>
    </w:p>
    <w:p w14:paraId="7FA548BF" w14:textId="77777777" w:rsidR="000B7A74" w:rsidRDefault="000B7A74">
      <w:pPr>
        <w:pStyle w:val="Titre1"/>
        <w:spacing w:after="235"/>
        <w:ind w:left="110"/>
        <w:jc w:val="center"/>
        <w:rPr>
          <w:sz w:val="28"/>
        </w:rPr>
      </w:pPr>
    </w:p>
    <w:p w14:paraId="350B25DC" w14:textId="2B468798" w:rsidR="00CF5598" w:rsidRPr="000B7A74" w:rsidRDefault="000B7A74">
      <w:pPr>
        <w:pStyle w:val="Titre1"/>
        <w:spacing w:after="235"/>
        <w:ind w:left="110"/>
        <w:jc w:val="center"/>
        <w:rPr>
          <w:b/>
          <w:bCs/>
        </w:rPr>
      </w:pPr>
      <w:r w:rsidRPr="000B7A74">
        <w:rPr>
          <w:b/>
          <w:bCs/>
          <w:sz w:val="28"/>
        </w:rPr>
        <w:t xml:space="preserve">SEANCE DU </w:t>
      </w:r>
      <w:r w:rsidR="00E32DE0">
        <w:rPr>
          <w:b/>
          <w:bCs/>
          <w:sz w:val="28"/>
        </w:rPr>
        <w:t>17 mai 2024</w:t>
      </w:r>
    </w:p>
    <w:p w14:paraId="07B83953" w14:textId="31322E92" w:rsidR="00CF5598" w:rsidRDefault="000B7A74">
      <w:pPr>
        <w:spacing w:after="251" w:line="259" w:lineRule="auto"/>
        <w:ind w:left="101"/>
        <w:jc w:val="left"/>
        <w:rPr>
          <w:sz w:val="26"/>
        </w:rPr>
      </w:pPr>
      <w:r>
        <w:rPr>
          <w:sz w:val="26"/>
        </w:rPr>
        <w:t xml:space="preserve">Le Conseil Municipal approuve à l'unanimité le Procès-Verbal du </w:t>
      </w:r>
      <w:r w:rsidR="00E32DE0">
        <w:rPr>
          <w:sz w:val="26"/>
        </w:rPr>
        <w:t>05 avril 2024</w:t>
      </w:r>
    </w:p>
    <w:p w14:paraId="67E05F22" w14:textId="13F74350" w:rsidR="005A1F4A" w:rsidRDefault="005A1F4A" w:rsidP="005A1F4A">
      <w:pPr>
        <w:rPr>
          <w:b/>
        </w:rPr>
      </w:pPr>
      <w:r>
        <w:rPr>
          <w:b/>
          <w:bCs/>
          <w:u w:val="single"/>
        </w:rPr>
        <w:t>1)</w:t>
      </w:r>
      <w:r w:rsidRPr="00556A67">
        <w:rPr>
          <w:b/>
          <w:bCs/>
        </w:rPr>
        <w:t xml:space="preserve"> </w:t>
      </w:r>
      <w:r>
        <w:rPr>
          <w:b/>
        </w:rPr>
        <w:t>Acquisition de terrain</w:t>
      </w:r>
    </w:p>
    <w:p w14:paraId="25AE979F" w14:textId="77777777" w:rsidR="005A1F4A" w:rsidRDefault="005A1F4A" w:rsidP="005A1F4A">
      <w:pPr>
        <w:rPr>
          <w:b/>
        </w:rPr>
      </w:pPr>
    </w:p>
    <w:p w14:paraId="35FB7F16" w14:textId="77777777" w:rsidR="005A1F4A" w:rsidRPr="00A219C3" w:rsidRDefault="005A1F4A" w:rsidP="005A1F4A">
      <w:pPr>
        <w:rPr>
          <w:rFonts w:asciiTheme="minorHAnsi" w:hAnsiTheme="minorHAnsi"/>
        </w:rPr>
      </w:pPr>
      <w:r w:rsidRPr="00A219C3">
        <w:rPr>
          <w:rFonts w:asciiTheme="minorHAnsi" w:hAnsiTheme="minorHAnsi"/>
        </w:rPr>
        <w:t xml:space="preserve">Vu la délibération du conseil municipal n° </w:t>
      </w:r>
      <w:r>
        <w:rPr>
          <w:rFonts w:asciiTheme="minorHAnsi" w:hAnsiTheme="minorHAnsi"/>
        </w:rPr>
        <w:t>2020/10 du 12/06/2020</w:t>
      </w:r>
      <w:r w:rsidRPr="00A219C3">
        <w:rPr>
          <w:rFonts w:asciiTheme="minorHAnsi" w:hAnsiTheme="minorHAnsi"/>
        </w:rPr>
        <w:t xml:space="preserve"> relative à l’authentification et la signature des actes administratifs relatifs à des droits réels immobiliers ;</w:t>
      </w:r>
    </w:p>
    <w:p w14:paraId="2423F7AD" w14:textId="0FDE0166" w:rsidR="005A1F4A" w:rsidRPr="005A1F4A" w:rsidRDefault="005A1F4A" w:rsidP="005A1F4A">
      <w:pPr>
        <w:rPr>
          <w:rFonts w:asciiTheme="minorHAnsi" w:hAnsiTheme="minorHAnsi"/>
        </w:rPr>
      </w:pPr>
      <w:r w:rsidRPr="00A219C3">
        <w:rPr>
          <w:rFonts w:asciiTheme="minorHAnsi" w:hAnsiTheme="minorHAnsi"/>
        </w:rPr>
        <w:t xml:space="preserve">Le conseil municipal, entendu les explications, après en avoir délibéré, </w:t>
      </w:r>
      <w:r>
        <w:rPr>
          <w:rFonts w:asciiTheme="minorHAnsi" w:hAnsiTheme="minorHAnsi"/>
        </w:rPr>
        <w:t>et à l’unanimité des présents ;</w:t>
      </w:r>
    </w:p>
    <w:p w14:paraId="12E16CDC" w14:textId="77777777" w:rsidR="005A1F4A" w:rsidRPr="00A219C3" w:rsidRDefault="005A1F4A" w:rsidP="005A1F4A">
      <w:pPr>
        <w:rPr>
          <w:rFonts w:asciiTheme="minorHAnsi" w:hAnsiTheme="minorHAnsi"/>
        </w:rPr>
      </w:pPr>
      <w:r w:rsidRPr="00A219C3">
        <w:rPr>
          <w:rFonts w:asciiTheme="minorHAnsi" w:hAnsiTheme="minorHAnsi"/>
        </w:rPr>
        <w:t xml:space="preserve">DECIDE </w:t>
      </w:r>
      <w:r>
        <w:rPr>
          <w:rFonts w:asciiTheme="minorHAnsi" w:hAnsiTheme="minorHAnsi"/>
        </w:rPr>
        <w:t xml:space="preserve">d’acquérir au nom de la Commune de Wintzenheim </w:t>
      </w:r>
      <w:proofErr w:type="spellStart"/>
      <w:r>
        <w:rPr>
          <w:rFonts w:asciiTheme="minorHAnsi" w:hAnsiTheme="minorHAnsi"/>
        </w:rPr>
        <w:t>Kochersberg</w:t>
      </w:r>
      <w:proofErr w:type="spellEnd"/>
      <w:r w:rsidRPr="00A219C3">
        <w:rPr>
          <w:rFonts w:asciiTheme="minorHAnsi" w:hAnsiTheme="minorHAnsi"/>
        </w:rPr>
        <w:t xml:space="preserve"> l</w:t>
      </w:r>
      <w:r>
        <w:rPr>
          <w:rFonts w:asciiTheme="minorHAnsi" w:hAnsiTheme="minorHAnsi"/>
        </w:rPr>
        <w:t>a parcelle suivante</w:t>
      </w:r>
    </w:p>
    <w:p w14:paraId="6D19F28F" w14:textId="77777777" w:rsidR="005A1F4A" w:rsidRDefault="005A1F4A" w:rsidP="005A1F4A">
      <w:pPr>
        <w:rPr>
          <w:rFonts w:asciiTheme="minorHAnsi" w:hAnsiTheme="minorHAnsi"/>
          <w:bCs/>
        </w:rPr>
      </w:pPr>
      <w:r w:rsidRPr="00A219C3">
        <w:rPr>
          <w:rFonts w:asciiTheme="minorHAnsi" w:hAnsiTheme="minorHAnsi"/>
        </w:rPr>
        <w:t xml:space="preserve">- Section </w:t>
      </w:r>
      <w:r>
        <w:rPr>
          <w:rFonts w:asciiTheme="minorHAnsi" w:hAnsiTheme="minorHAnsi"/>
        </w:rPr>
        <w:t>7</w:t>
      </w:r>
      <w:r w:rsidRPr="00A219C3">
        <w:rPr>
          <w:rFonts w:asciiTheme="minorHAnsi" w:hAnsiTheme="minorHAnsi"/>
        </w:rPr>
        <w:t xml:space="preserve"> </w:t>
      </w:r>
      <w:r>
        <w:rPr>
          <w:rFonts w:asciiTheme="minorHAnsi" w:hAnsiTheme="minorHAnsi"/>
        </w:rPr>
        <w:t>parcelle 313/233</w:t>
      </w:r>
      <w:r w:rsidRPr="00A219C3">
        <w:rPr>
          <w:rFonts w:asciiTheme="minorHAnsi" w:hAnsiTheme="minorHAnsi"/>
        </w:rPr>
        <w:t xml:space="preserve"> d’une superficie de </w:t>
      </w:r>
      <w:r>
        <w:rPr>
          <w:rFonts w:asciiTheme="minorHAnsi" w:hAnsiTheme="minorHAnsi"/>
        </w:rPr>
        <w:t>8 centiares</w:t>
      </w:r>
      <w:r w:rsidRPr="00A219C3">
        <w:rPr>
          <w:rFonts w:asciiTheme="minorHAnsi" w:hAnsiTheme="minorHAnsi"/>
        </w:rPr>
        <w:t xml:space="preserve"> (</w:t>
      </w:r>
      <w:r>
        <w:rPr>
          <w:rFonts w:asciiTheme="minorHAnsi" w:hAnsiTheme="minorHAnsi"/>
        </w:rPr>
        <w:t>0.08</w:t>
      </w:r>
      <w:r w:rsidRPr="00A219C3">
        <w:rPr>
          <w:rFonts w:asciiTheme="minorHAnsi" w:hAnsiTheme="minorHAnsi"/>
        </w:rPr>
        <w:t xml:space="preserve"> a) </w:t>
      </w:r>
      <w:r w:rsidRPr="00DE0391">
        <w:rPr>
          <w:rFonts w:asciiTheme="minorHAnsi" w:hAnsiTheme="minorHAnsi"/>
          <w:bCs/>
        </w:rPr>
        <w:t>pour un montant de</w:t>
      </w:r>
      <w:r>
        <w:rPr>
          <w:rFonts w:asciiTheme="minorHAnsi" w:hAnsiTheme="minorHAnsi"/>
          <w:bCs/>
        </w:rPr>
        <w:t xml:space="preserve"> </w:t>
      </w:r>
    </w:p>
    <w:p w14:paraId="177B5276" w14:textId="77777777" w:rsidR="005A1F4A" w:rsidRDefault="005A1F4A" w:rsidP="005A1F4A">
      <w:pPr>
        <w:rPr>
          <w:rFonts w:asciiTheme="minorHAnsi" w:hAnsiTheme="minorHAnsi"/>
          <w:bCs/>
        </w:rPr>
      </w:pPr>
      <w:r w:rsidRPr="006D78C6">
        <w:rPr>
          <w:rFonts w:asciiTheme="minorHAnsi" w:hAnsiTheme="minorHAnsi"/>
          <w:bCs/>
        </w:rPr>
        <w:t>2 916.66 €</w:t>
      </w:r>
      <w:r>
        <w:rPr>
          <w:rFonts w:asciiTheme="minorHAnsi" w:hAnsiTheme="minorHAnsi"/>
          <w:bCs/>
        </w:rPr>
        <w:t xml:space="preserve"> HT l’are soit 288</w:t>
      </w:r>
      <w:r w:rsidRPr="00DE0391">
        <w:rPr>
          <w:rFonts w:asciiTheme="minorHAnsi" w:hAnsiTheme="minorHAnsi"/>
          <w:bCs/>
        </w:rPr>
        <w:t xml:space="preserve"> € TTC</w:t>
      </w:r>
      <w:r>
        <w:rPr>
          <w:rFonts w:asciiTheme="minorHAnsi" w:hAnsiTheme="minorHAnsi"/>
          <w:bCs/>
        </w:rPr>
        <w:t xml:space="preserve"> (Deux cent </w:t>
      </w:r>
      <w:proofErr w:type="spellStart"/>
      <w:r>
        <w:rPr>
          <w:rFonts w:asciiTheme="minorHAnsi" w:hAnsiTheme="minorHAnsi"/>
          <w:bCs/>
        </w:rPr>
        <w:t>quatre vingt</w:t>
      </w:r>
      <w:proofErr w:type="spellEnd"/>
      <w:r>
        <w:rPr>
          <w:rFonts w:asciiTheme="minorHAnsi" w:hAnsiTheme="minorHAnsi"/>
          <w:bCs/>
        </w:rPr>
        <w:t xml:space="preserve"> huit euros TTC)</w:t>
      </w:r>
    </w:p>
    <w:p w14:paraId="71172BBE" w14:textId="77777777" w:rsidR="005A1F4A" w:rsidRPr="00A219C3" w:rsidRDefault="005A1F4A" w:rsidP="005A1F4A">
      <w:pPr>
        <w:rPr>
          <w:rFonts w:asciiTheme="minorHAnsi" w:hAnsiTheme="minorHAnsi"/>
          <w:bCs/>
        </w:rPr>
      </w:pPr>
      <w:r>
        <w:rPr>
          <w:rFonts w:asciiTheme="minorHAnsi" w:hAnsiTheme="minorHAnsi"/>
          <w:bCs/>
        </w:rPr>
        <w:t>à</w:t>
      </w:r>
    </w:p>
    <w:p w14:paraId="20F5FEAD" w14:textId="77777777" w:rsidR="005A1F4A" w:rsidRDefault="005A1F4A" w:rsidP="005A1F4A">
      <w:pPr>
        <w:rPr>
          <w:rFonts w:asciiTheme="minorHAnsi" w:hAnsiTheme="minorHAnsi"/>
          <w:bCs/>
        </w:rPr>
      </w:pPr>
      <w:r>
        <w:rPr>
          <w:rFonts w:asciiTheme="minorHAnsi" w:hAnsiTheme="minorHAnsi"/>
          <w:bCs/>
        </w:rPr>
        <w:t>M. RAMAECKERS Philippe né le 02/01/1978 à METZ</w:t>
      </w:r>
      <w:r w:rsidRPr="00DE0391">
        <w:rPr>
          <w:rFonts w:asciiTheme="minorHAnsi" w:hAnsiTheme="minorHAnsi"/>
          <w:bCs/>
        </w:rPr>
        <w:t xml:space="preserve"> demeurant </w:t>
      </w:r>
      <w:r>
        <w:rPr>
          <w:rFonts w:asciiTheme="minorHAnsi" w:hAnsiTheme="minorHAnsi"/>
          <w:bCs/>
        </w:rPr>
        <w:t>136 Rue des Prés 67370 WINTZENHEIM KOCHERSBERG</w:t>
      </w:r>
    </w:p>
    <w:p w14:paraId="121E4673" w14:textId="77777777" w:rsidR="003B0262" w:rsidRPr="00730FE5" w:rsidRDefault="003B0262" w:rsidP="003B0262">
      <w:pPr>
        <w:pStyle w:val="Standard"/>
        <w:jc w:val="both"/>
        <w:rPr>
          <w:rFonts w:ascii="Marianne" w:hAnsi="Marianne" w:hint="eastAsia"/>
        </w:rPr>
      </w:pPr>
    </w:p>
    <w:p w14:paraId="3658965C" w14:textId="3BB380AB" w:rsidR="005A1F4A" w:rsidRDefault="005A1F4A" w:rsidP="005A1F4A">
      <w:pPr>
        <w:jc w:val="left"/>
        <w:rPr>
          <w:b/>
          <w:bCs/>
        </w:rPr>
      </w:pPr>
      <w:r>
        <w:rPr>
          <w:b/>
          <w:bCs/>
        </w:rPr>
        <w:t>2)</w:t>
      </w:r>
      <w:r>
        <w:rPr>
          <w:b/>
          <w:bCs/>
        </w:rPr>
        <w:t xml:space="preserve"> Renouvellement convention cadre</w:t>
      </w:r>
    </w:p>
    <w:p w14:paraId="7F8D10D9" w14:textId="77777777" w:rsidR="005A1F4A" w:rsidRDefault="005A1F4A" w:rsidP="005A1F4A">
      <w:pPr>
        <w:ind w:left="0"/>
        <w:jc w:val="left"/>
        <w:rPr>
          <w:b/>
          <w:bCs/>
        </w:rPr>
      </w:pPr>
    </w:p>
    <w:p w14:paraId="76F28B7F" w14:textId="705C001A" w:rsidR="005A1F4A" w:rsidRPr="003B4D06" w:rsidRDefault="005A1F4A" w:rsidP="005A1F4A">
      <w:pPr>
        <w:rPr>
          <w:rFonts w:asciiTheme="minorHAnsi" w:hAnsiTheme="minorHAnsi"/>
          <w:bCs/>
        </w:rPr>
      </w:pPr>
      <w:r>
        <w:rPr>
          <w:rFonts w:asciiTheme="minorHAnsi" w:hAnsiTheme="minorHAnsi"/>
          <w:bCs/>
        </w:rPr>
        <w:t>Mme la 1</w:t>
      </w:r>
      <w:r w:rsidRPr="001A21F4">
        <w:rPr>
          <w:rFonts w:asciiTheme="minorHAnsi" w:hAnsiTheme="minorHAnsi"/>
          <w:bCs/>
          <w:vertAlign w:val="superscript"/>
        </w:rPr>
        <w:t>ère</w:t>
      </w:r>
      <w:r>
        <w:rPr>
          <w:rFonts w:asciiTheme="minorHAnsi" w:hAnsiTheme="minorHAnsi"/>
          <w:bCs/>
        </w:rPr>
        <w:t xml:space="preserve"> Adjointe</w:t>
      </w:r>
      <w:r w:rsidRPr="003B4D06">
        <w:rPr>
          <w:rFonts w:asciiTheme="minorHAnsi" w:hAnsiTheme="minorHAnsi"/>
          <w:bCs/>
        </w:rPr>
        <w:t xml:space="preserve"> explique aux membres du Conseil Municipal la démarche de mise en valeur de l’habitat alsacien constituant un axe stratégique de la nouvelle politique départementale de l’habitat adoptée par le Département le 26/03/2018.</w:t>
      </w:r>
      <w:r>
        <w:rPr>
          <w:rFonts w:asciiTheme="minorHAnsi" w:hAnsiTheme="minorHAnsi"/>
          <w:bCs/>
        </w:rPr>
        <w:t xml:space="preserve"> Après un travail partenarial entre le Conseil Départemental, le Conseil en Architecture, Urbanisme et Environnement (CAUE) et le Syndicat de Coopération pour le Parc Naturel des Vosges du Nord (SYCOPARC), un nouveau dispositif de soutien aux projets d’habitat engagés dans les immeubles présentant un caractère patrimonial a été mis en place.</w:t>
      </w:r>
    </w:p>
    <w:p w14:paraId="51DE7D5F" w14:textId="77777777" w:rsidR="005A1F4A" w:rsidRPr="003B4D06" w:rsidRDefault="005A1F4A" w:rsidP="005A1F4A">
      <w:pPr>
        <w:rPr>
          <w:rFonts w:asciiTheme="minorHAnsi" w:hAnsiTheme="minorHAnsi"/>
          <w:bCs/>
        </w:rPr>
      </w:pPr>
      <w:r w:rsidRPr="003B4D06">
        <w:rPr>
          <w:rFonts w:asciiTheme="minorHAnsi" w:hAnsiTheme="minorHAnsi"/>
          <w:bCs/>
        </w:rPr>
        <w:t xml:space="preserve">Dans le cadre de ce dispositif de sauvegarde et de valorisation de l’habitat patrimonial deux types de travaux pourront être financés : </w:t>
      </w:r>
    </w:p>
    <w:p w14:paraId="5F7C97A0" w14:textId="77777777" w:rsidR="005A1F4A" w:rsidRPr="003B4D06" w:rsidRDefault="005A1F4A" w:rsidP="005A1F4A">
      <w:pPr>
        <w:pStyle w:val="Paragraphedeliste"/>
        <w:numPr>
          <w:ilvl w:val="0"/>
          <w:numId w:val="17"/>
        </w:numPr>
        <w:spacing w:line="240" w:lineRule="auto"/>
        <w:rPr>
          <w:bCs/>
        </w:rPr>
      </w:pPr>
      <w:r w:rsidRPr="003B4D06">
        <w:rPr>
          <w:bCs/>
        </w:rPr>
        <w:t>Soit des travaux de sauvegarde et de valorisation de l’habitat patrimonial, cette aide plafonnée à 5 000 €, sera calculée en fonction du montant et de la nature des travaux réalisés</w:t>
      </w:r>
    </w:p>
    <w:p w14:paraId="180610BB" w14:textId="2FBD8D2E" w:rsidR="005A1F4A" w:rsidRPr="005A1F4A" w:rsidRDefault="005A1F4A" w:rsidP="005A1F4A">
      <w:pPr>
        <w:pStyle w:val="Paragraphedeliste"/>
        <w:numPr>
          <w:ilvl w:val="0"/>
          <w:numId w:val="17"/>
        </w:numPr>
        <w:spacing w:line="240" w:lineRule="auto"/>
        <w:rPr>
          <w:bCs/>
        </w:rPr>
      </w:pPr>
      <w:r w:rsidRPr="003B4D06">
        <w:rPr>
          <w:bCs/>
        </w:rPr>
        <w:lastRenderedPageBreak/>
        <w:t>Soit des travaux de sauvegarde et de valorisation de l’habitat patrimonial incluant des travaux d’amélioration thermique respectueuse du bâti ancien et de l’identité architecturale du territoire, cette aide, plafonnée à 10 000 €, sera calculée en fonction du montant et de la nature des travaux réalisés</w:t>
      </w:r>
    </w:p>
    <w:p w14:paraId="3BBCA103" w14:textId="77777777" w:rsidR="005A1F4A" w:rsidRPr="003B4D06" w:rsidRDefault="005A1F4A" w:rsidP="005A1F4A">
      <w:pPr>
        <w:rPr>
          <w:rFonts w:asciiTheme="minorHAnsi" w:hAnsiTheme="minorHAnsi"/>
          <w:bCs/>
        </w:rPr>
      </w:pPr>
    </w:p>
    <w:p w14:paraId="4E79CA14" w14:textId="77777777" w:rsidR="005A1F4A" w:rsidRDefault="005A1F4A" w:rsidP="005A1F4A">
      <w:pPr>
        <w:rPr>
          <w:rFonts w:asciiTheme="minorHAnsi" w:hAnsiTheme="minorHAnsi"/>
          <w:bCs/>
        </w:rPr>
      </w:pPr>
      <w:r w:rsidRPr="003B4D06">
        <w:rPr>
          <w:rFonts w:asciiTheme="minorHAnsi" w:hAnsiTheme="minorHAnsi"/>
          <w:bCs/>
        </w:rPr>
        <w:t xml:space="preserve">Après en avoir délibéré, les membres du Conseil Municipal, ont émis un avis favorable </w:t>
      </w:r>
      <w:r>
        <w:rPr>
          <w:rFonts w:asciiTheme="minorHAnsi" w:hAnsiTheme="minorHAnsi"/>
          <w:bCs/>
        </w:rPr>
        <w:t>au renouvellement du</w:t>
      </w:r>
      <w:r w:rsidRPr="003B4D06">
        <w:rPr>
          <w:rFonts w:asciiTheme="minorHAnsi" w:hAnsiTheme="minorHAnsi"/>
          <w:bCs/>
        </w:rPr>
        <w:t xml:space="preserve"> partenariat local</w:t>
      </w:r>
      <w:r>
        <w:rPr>
          <w:rFonts w:asciiTheme="minorHAnsi" w:hAnsiTheme="minorHAnsi"/>
          <w:bCs/>
        </w:rPr>
        <w:t>.</w:t>
      </w:r>
    </w:p>
    <w:p w14:paraId="7B0DA054" w14:textId="77777777" w:rsidR="005A1F4A" w:rsidRDefault="005A1F4A" w:rsidP="005A1F4A">
      <w:pPr>
        <w:rPr>
          <w:rFonts w:asciiTheme="minorHAnsi" w:hAnsiTheme="minorHAnsi"/>
          <w:bCs/>
        </w:rPr>
      </w:pPr>
    </w:p>
    <w:p w14:paraId="0BB5220A" w14:textId="7F74FE07" w:rsidR="005A1F4A" w:rsidRDefault="005A1F4A" w:rsidP="005A1F4A">
      <w:pPr>
        <w:rPr>
          <w:b/>
        </w:rPr>
      </w:pPr>
      <w:r>
        <w:rPr>
          <w:b/>
          <w:bCs/>
          <w:u w:val="single"/>
        </w:rPr>
        <w:t>3)</w:t>
      </w:r>
      <w:r w:rsidRPr="00556A67">
        <w:rPr>
          <w:b/>
          <w:bCs/>
        </w:rPr>
        <w:t xml:space="preserve"> </w:t>
      </w:r>
      <w:r>
        <w:rPr>
          <w:b/>
        </w:rPr>
        <w:t>Périmètre délimité des abords</w:t>
      </w:r>
    </w:p>
    <w:p w14:paraId="3EE7888A" w14:textId="77777777" w:rsidR="005A1F4A" w:rsidRDefault="005A1F4A" w:rsidP="005A1F4A">
      <w:pPr>
        <w:rPr>
          <w:b/>
        </w:rPr>
      </w:pPr>
    </w:p>
    <w:p w14:paraId="536DE4BB" w14:textId="77777777"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rPr>
        <w:t xml:space="preserve">Il est rappelé que la commune de </w:t>
      </w:r>
      <w:r w:rsidRPr="005A1F4A">
        <w:rPr>
          <w:rFonts w:asciiTheme="minorHAnsi" w:hAnsiTheme="minorHAnsi" w:cstheme="minorHAnsi"/>
        </w:rPr>
        <w:t>WINTZENHEIM KOCHERSBERG abrite sur son territoire un monument historique, l’église située rue de l’Eglise (monument inscrit au titre des monuments historiques par arrêté du 18/11/2022.), qui génère une servitude d’utilité publique appelée</w:t>
      </w:r>
      <w:r w:rsidRPr="005A1F4A">
        <w:rPr>
          <w:rStyle w:val="StrongEmphasis"/>
          <w:rFonts w:asciiTheme="minorHAnsi" w:hAnsiTheme="minorHAnsi" w:cstheme="minorHAnsi"/>
          <w:b w:val="0"/>
          <w:bCs w:val="0"/>
        </w:rPr>
        <w:t xml:space="preserve"> périmètre de protection de 500 mètres.</w:t>
      </w:r>
    </w:p>
    <w:p w14:paraId="39ECC887" w14:textId="77777777"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rPr>
        <w:t xml:space="preserve">Par courrier </w:t>
      </w:r>
      <w:r w:rsidRPr="005A1F4A">
        <w:rPr>
          <w:rFonts w:asciiTheme="minorHAnsi" w:hAnsiTheme="minorHAnsi" w:cstheme="minorHAnsi"/>
        </w:rPr>
        <w:t>du 19/10/2023</w:t>
      </w:r>
      <w:r w:rsidRPr="005A1F4A">
        <w:rPr>
          <w:rStyle w:val="StrongEmphasis"/>
          <w:rFonts w:asciiTheme="minorHAnsi" w:hAnsiTheme="minorHAnsi" w:cstheme="minorHAnsi"/>
          <w:b w:val="0"/>
          <w:bCs w:val="0"/>
        </w:rPr>
        <w:t>, l’architecte des bâtiments de France (ABF) a été saisi par la Préfète du Bas-Rhin afin de proposer un projet d’un périmètre délimité des abords (PDA) autour de ce monument historique.</w:t>
      </w:r>
    </w:p>
    <w:p w14:paraId="4BD5C0C7" w14:textId="77777777"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rPr>
        <w:t xml:space="preserve">La procédure de PDA intervient dans le cadre </w:t>
      </w:r>
      <w:r w:rsidRPr="005A1F4A">
        <w:rPr>
          <w:rFonts w:asciiTheme="minorHAnsi" w:hAnsiTheme="minorHAnsi" w:cstheme="minorHAnsi"/>
        </w:rPr>
        <w:t>de modification n°2 du plan local d’urbanisme intercommunal décidée par la communauté de communes,</w:t>
      </w:r>
    </w:p>
    <w:p w14:paraId="6251750C" w14:textId="77777777"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rPr>
        <w:t>Le PDA permet de recentrer l’action de l’ABF dans des secteurs présentant un intérêt architectural et patrimonial.</w:t>
      </w:r>
    </w:p>
    <w:p w14:paraId="6A0436A2" w14:textId="77777777"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rPr>
        <w:t>Appelé à se substituer au périmètre de protection de 500 mètres, le PDA demeure une servitude d’utilité publique.</w:t>
      </w:r>
    </w:p>
    <w:p w14:paraId="3EB0C68F" w14:textId="77777777"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rPr>
        <w:t>Conformément à l’article R621-93 du code du patrimoine, le conseil municipal est appelé à se prononcer sur ce tracé.</w:t>
      </w:r>
    </w:p>
    <w:p w14:paraId="76CB2258" w14:textId="7A087426"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rPr>
        <w:t>La nouvelle délimitation sera ensuite soumise à l’enquête publique qui portera également sur le projet de PLU arrêté.</w:t>
      </w:r>
    </w:p>
    <w:p w14:paraId="69F189F2" w14:textId="77777777"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rPr>
        <w:t>Vu les articles L621-30, L621-31, R621-93 et suivants du code du patrimoine,</w:t>
      </w:r>
    </w:p>
    <w:p w14:paraId="7245F795" w14:textId="77777777" w:rsidR="005A1F4A" w:rsidRPr="005A1F4A" w:rsidRDefault="005A1F4A" w:rsidP="005A1F4A">
      <w:pPr>
        <w:pStyle w:val="Default"/>
        <w:jc w:val="both"/>
        <w:rPr>
          <w:rFonts w:asciiTheme="minorHAnsi" w:hAnsiTheme="minorHAnsi" w:cstheme="minorHAnsi"/>
        </w:rPr>
      </w:pPr>
    </w:p>
    <w:p w14:paraId="5A921103" w14:textId="315CBDCE" w:rsidR="005A1F4A" w:rsidRPr="005A1F4A" w:rsidRDefault="005A1F4A" w:rsidP="005A1F4A">
      <w:pPr>
        <w:pStyle w:val="Standard"/>
        <w:jc w:val="both"/>
        <w:rPr>
          <w:rFonts w:asciiTheme="minorHAnsi" w:hAnsiTheme="minorHAnsi" w:cstheme="minorHAnsi"/>
        </w:rPr>
      </w:pPr>
      <w:r w:rsidRPr="005A1F4A">
        <w:rPr>
          <w:rFonts w:asciiTheme="minorHAnsi" w:hAnsiTheme="minorHAnsi" w:cstheme="minorHAnsi"/>
        </w:rPr>
        <w:t xml:space="preserve">Vu la délibération du conseil municipal de Wintzenheim </w:t>
      </w:r>
      <w:proofErr w:type="spellStart"/>
      <w:r w:rsidRPr="005A1F4A">
        <w:rPr>
          <w:rFonts w:asciiTheme="minorHAnsi" w:hAnsiTheme="minorHAnsi" w:cstheme="minorHAnsi"/>
        </w:rPr>
        <w:t>Kocherberg</w:t>
      </w:r>
      <w:proofErr w:type="spellEnd"/>
      <w:r w:rsidRPr="005A1F4A">
        <w:rPr>
          <w:rFonts w:asciiTheme="minorHAnsi" w:hAnsiTheme="minorHAnsi" w:cstheme="minorHAnsi"/>
        </w:rPr>
        <w:t xml:space="preserve"> en date du 17/05/2024 sollicitant la création d’un Périmètre Délimité des Abords (PDA) sur son territoire</w:t>
      </w:r>
    </w:p>
    <w:p w14:paraId="0CE80150" w14:textId="4DEA662C" w:rsidR="005A1F4A" w:rsidRPr="005A1F4A" w:rsidRDefault="005A1F4A" w:rsidP="005A1F4A">
      <w:pPr>
        <w:pStyle w:val="Textbody"/>
        <w:jc w:val="both"/>
        <w:rPr>
          <w:rFonts w:asciiTheme="minorHAnsi" w:hAnsiTheme="minorHAnsi" w:cstheme="minorHAnsi"/>
        </w:rPr>
      </w:pPr>
      <w:r w:rsidRPr="005A1F4A">
        <w:rPr>
          <w:rFonts w:asciiTheme="minorHAnsi" w:hAnsiTheme="minorHAnsi" w:cstheme="minorHAnsi"/>
        </w:rPr>
        <w:t>Vu le projet de périmètre délimité des abords (note justificative et plan) adressé à la communauté de communes par l’ABF par courrier du 07/02/2024,</w:t>
      </w:r>
    </w:p>
    <w:p w14:paraId="47C5F14E" w14:textId="345E73C3"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u w:val="single"/>
        </w:rPr>
        <w:t>Après en avoir délibéré :</w:t>
      </w:r>
    </w:p>
    <w:p w14:paraId="626C7B0E" w14:textId="67A11C8D" w:rsidR="005A1F4A" w:rsidRPr="005A1F4A" w:rsidRDefault="005A1F4A" w:rsidP="005A1F4A">
      <w:pPr>
        <w:pStyle w:val="Textbody"/>
        <w:jc w:val="both"/>
        <w:rPr>
          <w:rFonts w:asciiTheme="minorHAnsi" w:hAnsiTheme="minorHAnsi" w:cstheme="minorHAnsi"/>
        </w:rPr>
      </w:pPr>
      <w:r w:rsidRPr="005A1F4A">
        <w:rPr>
          <w:rStyle w:val="StrongEmphasis"/>
          <w:rFonts w:asciiTheme="minorHAnsi" w:hAnsiTheme="minorHAnsi" w:cstheme="minorHAnsi"/>
          <w:b w:val="0"/>
          <w:bCs w:val="0"/>
        </w:rPr>
        <w:t xml:space="preserve">Le conseil </w:t>
      </w:r>
      <w:r w:rsidRPr="005A1F4A">
        <w:rPr>
          <w:rFonts w:asciiTheme="minorHAnsi" w:hAnsiTheme="minorHAnsi" w:cstheme="minorHAnsi"/>
        </w:rPr>
        <w:t xml:space="preserve">municipal de Wintzenheim </w:t>
      </w:r>
      <w:proofErr w:type="spellStart"/>
      <w:r w:rsidRPr="005A1F4A">
        <w:rPr>
          <w:rFonts w:asciiTheme="minorHAnsi" w:hAnsiTheme="minorHAnsi" w:cstheme="minorHAnsi"/>
        </w:rPr>
        <w:t>Kochersberg</w:t>
      </w:r>
      <w:proofErr w:type="spellEnd"/>
      <w:r w:rsidRPr="005A1F4A">
        <w:rPr>
          <w:rStyle w:val="StrongEmphasis"/>
          <w:rFonts w:asciiTheme="minorHAnsi" w:hAnsiTheme="minorHAnsi" w:cstheme="minorHAnsi"/>
          <w:b w:val="0"/>
          <w:bCs w:val="0"/>
        </w:rPr>
        <w:t xml:space="preserve"> décide de donner un avis favorable à 8  voix POUR sur la création d’un périmètre délimité des abords et valide le projet de tracé.</w:t>
      </w:r>
    </w:p>
    <w:p w14:paraId="2C8B4600" w14:textId="77777777" w:rsidR="000C52DD" w:rsidRPr="005A1F4A" w:rsidRDefault="000C52DD" w:rsidP="000C52DD"/>
    <w:p w14:paraId="29BC857C" w14:textId="5BCD2213" w:rsidR="005A1F4A" w:rsidRDefault="005A1F4A" w:rsidP="005A1F4A">
      <w:pPr>
        <w:rPr>
          <w:b/>
        </w:rPr>
      </w:pPr>
      <w:r>
        <w:rPr>
          <w:b/>
          <w:bCs/>
          <w:u w:val="single"/>
        </w:rPr>
        <w:t>4)</w:t>
      </w:r>
      <w:r w:rsidRPr="00556A67">
        <w:rPr>
          <w:b/>
          <w:bCs/>
        </w:rPr>
        <w:t xml:space="preserve"> </w:t>
      </w:r>
      <w:r>
        <w:rPr>
          <w:b/>
        </w:rPr>
        <w:t>Enveloppe indemnitaire globale</w:t>
      </w:r>
    </w:p>
    <w:p w14:paraId="4059BF49" w14:textId="77777777" w:rsidR="005A1F4A" w:rsidRDefault="005A1F4A" w:rsidP="005A1F4A"/>
    <w:p w14:paraId="4E0C3A2C" w14:textId="77777777" w:rsidR="005A1F4A" w:rsidRDefault="005A1F4A" w:rsidP="005A1F4A">
      <w:pPr>
        <w:pStyle w:val="Sansinterligne"/>
        <w:rPr>
          <w:rFonts w:cstheme="minorHAnsi"/>
        </w:rPr>
      </w:pPr>
      <w:r w:rsidRPr="003D06ED">
        <w:rPr>
          <w:rFonts w:cstheme="minorHAnsi"/>
        </w:rPr>
        <w:t xml:space="preserve">Vu la démission du 3 </w:t>
      </w:r>
      <w:proofErr w:type="spellStart"/>
      <w:r w:rsidRPr="003D06ED">
        <w:rPr>
          <w:rFonts w:cstheme="minorHAnsi"/>
        </w:rPr>
        <w:t>ème</w:t>
      </w:r>
      <w:proofErr w:type="spellEnd"/>
      <w:r w:rsidRPr="003D06ED">
        <w:rPr>
          <w:rFonts w:cstheme="minorHAnsi"/>
        </w:rPr>
        <w:t xml:space="preserve"> Adjoint au Maire M. Thomas MOLINA en date du </w:t>
      </w:r>
      <w:r>
        <w:rPr>
          <w:rFonts w:cstheme="minorHAnsi"/>
        </w:rPr>
        <w:t>30/09</w:t>
      </w:r>
      <w:r w:rsidRPr="003D06ED">
        <w:rPr>
          <w:rFonts w:cstheme="minorHAnsi"/>
        </w:rPr>
        <w:t>/2023</w:t>
      </w:r>
      <w:r>
        <w:rPr>
          <w:rFonts w:cstheme="minorHAnsi"/>
        </w:rPr>
        <w:t xml:space="preserve"> et de la décision par délibération du 08/12/2023 de laisser le poste vacant, il y a lieu de revoir l’enveloppe indemnitaire globale.</w:t>
      </w:r>
    </w:p>
    <w:p w14:paraId="46207DFB" w14:textId="77777777" w:rsidR="005A1F4A" w:rsidRDefault="005A1F4A" w:rsidP="005A1F4A">
      <w:pPr>
        <w:pStyle w:val="Sansinterligne"/>
        <w:rPr>
          <w:rFonts w:cstheme="minorHAnsi"/>
        </w:rPr>
      </w:pPr>
    </w:p>
    <w:p w14:paraId="46A79112" w14:textId="40B9D0CB" w:rsidR="005A1F4A" w:rsidRDefault="005A1F4A" w:rsidP="005A1F4A">
      <w:pPr>
        <w:pStyle w:val="Sansinterligne"/>
        <w:rPr>
          <w:rFonts w:cstheme="minorHAnsi"/>
        </w:rPr>
      </w:pPr>
      <w:r>
        <w:rPr>
          <w:rFonts w:cstheme="minorHAnsi"/>
        </w:rPr>
        <w:t>Vu la demande expresse du maire de ne pas percevoir le taux maximal autorisé en % de l’indice brut terminal de la Fonction Publique (voir annexe)</w:t>
      </w:r>
    </w:p>
    <w:p w14:paraId="257536E8" w14:textId="77777777" w:rsidR="005A1F4A" w:rsidRDefault="005A1F4A" w:rsidP="005A1F4A">
      <w:pPr>
        <w:pStyle w:val="Sansinterligne"/>
        <w:rPr>
          <w:rFonts w:cstheme="minorHAnsi"/>
        </w:rPr>
      </w:pPr>
      <w:r>
        <w:rPr>
          <w:rFonts w:cstheme="minorHAnsi"/>
        </w:rPr>
        <w:t xml:space="preserve">Après en avoir délibéré le Conseil Municipal </w:t>
      </w:r>
      <w:r w:rsidRPr="00086D99">
        <w:rPr>
          <w:rFonts w:cstheme="minorHAnsi"/>
        </w:rPr>
        <w:t>à 8 voix Pour</w:t>
      </w:r>
      <w:r>
        <w:rPr>
          <w:rFonts w:cstheme="minorHAnsi"/>
        </w:rPr>
        <w:t xml:space="preserve">, </w:t>
      </w:r>
    </w:p>
    <w:p w14:paraId="1CC8342E" w14:textId="77777777" w:rsidR="005A1F4A" w:rsidRDefault="005A1F4A" w:rsidP="005A1F4A">
      <w:pPr>
        <w:pStyle w:val="Sansinterligne"/>
        <w:rPr>
          <w:rFonts w:cstheme="minorHAnsi"/>
        </w:rPr>
      </w:pPr>
      <w:r>
        <w:rPr>
          <w:rFonts w:cstheme="minorHAnsi"/>
        </w:rPr>
        <w:t xml:space="preserve">Approuve la révision de l’enveloppe indemnitaire globale </w:t>
      </w:r>
    </w:p>
    <w:p w14:paraId="209B5308" w14:textId="77777777" w:rsidR="000C52DD" w:rsidRPr="000C52DD" w:rsidRDefault="000C52DD" w:rsidP="000C52DD">
      <w:pPr>
        <w:spacing w:line="240" w:lineRule="auto"/>
        <w:rPr>
          <w:bCs/>
        </w:rPr>
      </w:pPr>
    </w:p>
    <w:p w14:paraId="05F11654" w14:textId="517CEE24" w:rsidR="000C52DD" w:rsidRDefault="000C52DD" w:rsidP="000C52DD">
      <w:pPr>
        <w:rPr>
          <w:rFonts w:asciiTheme="minorHAnsi" w:hAnsiTheme="minorHAnsi"/>
          <w:bCs/>
        </w:rPr>
      </w:pPr>
      <w:r w:rsidRPr="00753DAB">
        <w:rPr>
          <w:rFonts w:asciiTheme="minorHAnsi" w:hAnsiTheme="minorHAnsi"/>
          <w:b/>
        </w:rPr>
        <w:t>Divers </w:t>
      </w:r>
      <w:r>
        <w:rPr>
          <w:rFonts w:asciiTheme="minorHAnsi" w:hAnsiTheme="minorHAnsi"/>
          <w:bCs/>
        </w:rPr>
        <w:t>:</w:t>
      </w:r>
    </w:p>
    <w:p w14:paraId="540043B2" w14:textId="77777777" w:rsidR="008B3CDF" w:rsidRDefault="008B3CDF" w:rsidP="000C52DD">
      <w:pPr>
        <w:rPr>
          <w:rFonts w:asciiTheme="minorHAnsi" w:hAnsiTheme="minorHAnsi"/>
          <w:bCs/>
        </w:rPr>
      </w:pPr>
    </w:p>
    <w:p w14:paraId="7684A5E8" w14:textId="1FF1570B" w:rsidR="008B3CDF" w:rsidRPr="008B3CDF" w:rsidRDefault="008B3CDF" w:rsidP="008B3CDF">
      <w:pPr>
        <w:pStyle w:val="Paragraphedeliste"/>
        <w:numPr>
          <w:ilvl w:val="0"/>
          <w:numId w:val="19"/>
        </w:numPr>
        <w:shd w:val="clear" w:color="auto" w:fill="FFFFFF"/>
        <w:spacing w:line="240" w:lineRule="auto"/>
        <w:rPr>
          <w:rFonts w:eastAsia="Times New Roman" w:cstheme="minorHAnsi"/>
          <w:color w:val="333333"/>
          <w:szCs w:val="24"/>
        </w:rPr>
      </w:pPr>
      <w:r w:rsidRPr="008B3CDF">
        <w:rPr>
          <w:rFonts w:eastAsia="Times New Roman" w:cstheme="minorHAnsi"/>
          <w:color w:val="333333"/>
          <w:szCs w:val="24"/>
        </w:rPr>
        <w:t>Foulée</w:t>
      </w:r>
      <w:r>
        <w:rPr>
          <w:rFonts w:eastAsia="Times New Roman" w:cstheme="minorHAnsi"/>
          <w:color w:val="333333"/>
          <w:szCs w:val="24"/>
        </w:rPr>
        <w:t>s</w:t>
      </w:r>
      <w:r w:rsidRPr="008B3CDF">
        <w:rPr>
          <w:rFonts w:eastAsia="Times New Roman" w:cstheme="minorHAnsi"/>
          <w:color w:val="333333"/>
          <w:szCs w:val="24"/>
        </w:rPr>
        <w:t xml:space="preserve"> roses </w:t>
      </w:r>
      <w:proofErr w:type="spellStart"/>
      <w:r w:rsidRPr="008B3CDF">
        <w:rPr>
          <w:rFonts w:eastAsia="Times New Roman" w:cstheme="minorHAnsi"/>
          <w:color w:val="333333"/>
          <w:szCs w:val="24"/>
        </w:rPr>
        <w:t>Ittlenheim</w:t>
      </w:r>
      <w:proofErr w:type="spellEnd"/>
      <w:r w:rsidRPr="008B3CDF">
        <w:rPr>
          <w:rFonts w:eastAsia="Times New Roman" w:cstheme="minorHAnsi"/>
          <w:color w:val="333333"/>
          <w:szCs w:val="24"/>
        </w:rPr>
        <w:t xml:space="preserve"> le 05/10/2024 - suite demande de la commune d'</w:t>
      </w:r>
      <w:proofErr w:type="spellStart"/>
      <w:r w:rsidRPr="008B3CDF">
        <w:rPr>
          <w:rFonts w:eastAsia="Times New Roman" w:cstheme="minorHAnsi"/>
          <w:color w:val="333333"/>
          <w:szCs w:val="24"/>
        </w:rPr>
        <w:t>Ittlenheim</w:t>
      </w:r>
      <w:proofErr w:type="spellEnd"/>
      <w:r w:rsidRPr="008B3CDF">
        <w:rPr>
          <w:rFonts w:eastAsia="Times New Roman" w:cstheme="minorHAnsi"/>
          <w:color w:val="333333"/>
          <w:szCs w:val="24"/>
        </w:rPr>
        <w:t xml:space="preserve"> nous avons accepté le passage des foulées roses aux abords de la salle des fêtes de Wintzenheim </w:t>
      </w:r>
      <w:proofErr w:type="spellStart"/>
      <w:r w:rsidRPr="008B3CDF">
        <w:rPr>
          <w:rFonts w:eastAsia="Times New Roman" w:cstheme="minorHAnsi"/>
          <w:color w:val="333333"/>
          <w:szCs w:val="24"/>
        </w:rPr>
        <w:t>Kochersberg</w:t>
      </w:r>
      <w:proofErr w:type="spellEnd"/>
      <w:r w:rsidRPr="008B3CDF">
        <w:rPr>
          <w:rFonts w:eastAsia="Times New Roman" w:cstheme="minorHAnsi"/>
          <w:color w:val="333333"/>
          <w:szCs w:val="24"/>
        </w:rPr>
        <w:t xml:space="preserve"> ainsi que la mise à disposition de la salle pour l'espace WC. Un point de ravitaillement à cet endroit sera géré par les bénévoles de la commune d'</w:t>
      </w:r>
      <w:proofErr w:type="spellStart"/>
      <w:r w:rsidRPr="008B3CDF">
        <w:rPr>
          <w:rFonts w:eastAsia="Times New Roman" w:cstheme="minorHAnsi"/>
          <w:color w:val="333333"/>
          <w:szCs w:val="24"/>
        </w:rPr>
        <w:t>Ittlenheim</w:t>
      </w:r>
      <w:proofErr w:type="spellEnd"/>
      <w:r w:rsidRPr="008B3CDF">
        <w:rPr>
          <w:rFonts w:eastAsia="Times New Roman" w:cstheme="minorHAnsi"/>
          <w:color w:val="333333"/>
          <w:szCs w:val="24"/>
        </w:rPr>
        <w:t xml:space="preserve"> ce jour-là. Nous allons déposer un arrêté préfectoral pour ferme la route qui longe la salle des fêtes afin de sécuriser la zone sur une tranche horaire précise.</w:t>
      </w:r>
    </w:p>
    <w:p w14:paraId="59DDB662" w14:textId="77777777" w:rsidR="008B3CDF" w:rsidRPr="008B3CDF" w:rsidRDefault="008B3CDF" w:rsidP="008B3CDF">
      <w:pPr>
        <w:shd w:val="clear" w:color="auto" w:fill="FFFFFF"/>
        <w:spacing w:after="0" w:line="240" w:lineRule="auto"/>
        <w:ind w:left="0"/>
        <w:jc w:val="left"/>
        <w:rPr>
          <w:rFonts w:ascii="Arial" w:eastAsia="Times New Roman" w:hAnsi="Arial" w:cs="Arial"/>
          <w:color w:val="333333"/>
          <w:kern w:val="0"/>
          <w:sz w:val="21"/>
          <w:szCs w:val="21"/>
          <w14:ligatures w14:val="none"/>
        </w:rPr>
      </w:pPr>
    </w:p>
    <w:p w14:paraId="29AAA63E" w14:textId="7CAA0D88" w:rsidR="008B3CDF" w:rsidRPr="008B3CDF" w:rsidRDefault="008B3CDF" w:rsidP="008B3CDF">
      <w:pPr>
        <w:pStyle w:val="Paragraphedeliste"/>
        <w:numPr>
          <w:ilvl w:val="0"/>
          <w:numId w:val="19"/>
        </w:numPr>
        <w:shd w:val="clear" w:color="auto" w:fill="FFFFFF"/>
        <w:spacing w:line="240" w:lineRule="auto"/>
        <w:rPr>
          <w:rFonts w:eastAsia="Times New Roman" w:cstheme="minorHAnsi"/>
          <w:color w:val="333333"/>
          <w:szCs w:val="24"/>
        </w:rPr>
      </w:pPr>
      <w:r w:rsidRPr="008B3CDF">
        <w:rPr>
          <w:rFonts w:eastAsia="Times New Roman" w:cstheme="minorHAnsi"/>
          <w:color w:val="333333"/>
          <w:szCs w:val="24"/>
        </w:rPr>
        <w:t>Une visite et une inspection de la commission de sécurité a été faite au sein du bâtiment Mairie-École la semaine 20 sur la demande de M. le maire. Cette demande a été faite au lendemain du brainstorming du 22/02/2024. Ce brainstorming a servi à tous les membres du conseil municipal de s'exprimer pour relever et lister les potentiels, les besoins et les objectifs d'utilisation de ce bâtiment. L'exercice incendie mené ce jour d'école avec les élèves s'est très bien déroulé. Cette visite a débouché sur un avis défavorable de la part du comité de sécurité.</w:t>
      </w:r>
    </w:p>
    <w:p w14:paraId="12B86DCC" w14:textId="77777777" w:rsidR="008B3CDF" w:rsidRPr="008B3CDF" w:rsidRDefault="008B3CDF" w:rsidP="008B3CDF">
      <w:pPr>
        <w:shd w:val="clear" w:color="auto" w:fill="FFFFFF"/>
        <w:spacing w:after="0" w:line="240" w:lineRule="auto"/>
        <w:ind w:left="708"/>
        <w:jc w:val="left"/>
        <w:rPr>
          <w:rFonts w:asciiTheme="minorHAnsi" w:eastAsia="Times New Roman" w:hAnsiTheme="minorHAnsi" w:cstheme="minorHAnsi"/>
          <w:color w:val="333333"/>
          <w:kern w:val="0"/>
          <w:szCs w:val="24"/>
          <w14:ligatures w14:val="none"/>
        </w:rPr>
      </w:pPr>
      <w:r w:rsidRPr="008B3CDF">
        <w:rPr>
          <w:rFonts w:asciiTheme="minorHAnsi" w:eastAsia="Times New Roman" w:hAnsiTheme="minorHAnsi" w:cstheme="minorHAnsi"/>
          <w:color w:val="333333"/>
          <w:kern w:val="0"/>
          <w:szCs w:val="24"/>
          <w14:ligatures w14:val="none"/>
        </w:rPr>
        <w:t>Les actions à mener pour mettre en sécurité le bâtiment sont les suivantes et seront menées sans fautes avant le 06/06/2024 :</w:t>
      </w:r>
    </w:p>
    <w:p w14:paraId="4858D358" w14:textId="77777777" w:rsidR="008B3CDF" w:rsidRPr="008B3CDF" w:rsidRDefault="008B3CDF" w:rsidP="008B3CDF">
      <w:pPr>
        <w:numPr>
          <w:ilvl w:val="0"/>
          <w:numId w:val="18"/>
        </w:numPr>
        <w:shd w:val="clear" w:color="auto" w:fill="FFFFFF"/>
        <w:spacing w:after="0" w:line="240" w:lineRule="auto"/>
        <w:jc w:val="left"/>
        <w:rPr>
          <w:rFonts w:asciiTheme="minorHAnsi" w:eastAsia="Times New Roman" w:hAnsiTheme="minorHAnsi" w:cstheme="minorHAnsi"/>
          <w:color w:val="333333"/>
          <w:kern w:val="0"/>
          <w:szCs w:val="24"/>
          <w14:ligatures w14:val="none"/>
        </w:rPr>
      </w:pPr>
      <w:r w:rsidRPr="008B3CDF">
        <w:rPr>
          <w:rFonts w:asciiTheme="minorHAnsi" w:eastAsia="Times New Roman" w:hAnsiTheme="minorHAnsi" w:cstheme="minorHAnsi"/>
          <w:color w:val="333333"/>
          <w:kern w:val="0"/>
          <w:szCs w:val="24"/>
          <w14:ligatures w14:val="none"/>
        </w:rPr>
        <w:t>débarrasser le local annexe à la chaufferie </w:t>
      </w:r>
    </w:p>
    <w:p w14:paraId="12B0C591" w14:textId="77777777" w:rsidR="008B3CDF" w:rsidRPr="008B3CDF" w:rsidRDefault="008B3CDF" w:rsidP="008B3CDF">
      <w:pPr>
        <w:numPr>
          <w:ilvl w:val="0"/>
          <w:numId w:val="18"/>
        </w:numPr>
        <w:shd w:val="clear" w:color="auto" w:fill="FFFFFF"/>
        <w:spacing w:after="0" w:line="240" w:lineRule="auto"/>
        <w:jc w:val="left"/>
        <w:rPr>
          <w:rFonts w:asciiTheme="minorHAnsi" w:eastAsia="Times New Roman" w:hAnsiTheme="minorHAnsi" w:cstheme="minorHAnsi"/>
          <w:color w:val="333333"/>
          <w:kern w:val="0"/>
          <w:szCs w:val="24"/>
          <w14:ligatures w14:val="none"/>
        </w:rPr>
      </w:pPr>
      <w:r w:rsidRPr="008B3CDF">
        <w:rPr>
          <w:rFonts w:asciiTheme="minorHAnsi" w:eastAsia="Times New Roman" w:hAnsiTheme="minorHAnsi" w:cstheme="minorHAnsi"/>
          <w:color w:val="333333"/>
          <w:kern w:val="0"/>
          <w:szCs w:val="24"/>
          <w14:ligatures w14:val="none"/>
        </w:rPr>
        <w:t>envoyer le justificatif de contrôle des extincteurs </w:t>
      </w:r>
    </w:p>
    <w:p w14:paraId="2298030D" w14:textId="77777777" w:rsidR="008B3CDF" w:rsidRPr="008B3CDF" w:rsidRDefault="008B3CDF" w:rsidP="008B3CDF">
      <w:pPr>
        <w:numPr>
          <w:ilvl w:val="0"/>
          <w:numId w:val="18"/>
        </w:numPr>
        <w:shd w:val="clear" w:color="auto" w:fill="FFFFFF"/>
        <w:spacing w:after="0" w:line="240" w:lineRule="auto"/>
        <w:jc w:val="left"/>
        <w:rPr>
          <w:rFonts w:asciiTheme="minorHAnsi" w:eastAsia="Times New Roman" w:hAnsiTheme="minorHAnsi" w:cstheme="minorHAnsi"/>
          <w:color w:val="333333"/>
          <w:kern w:val="0"/>
          <w:szCs w:val="24"/>
          <w14:ligatures w14:val="none"/>
        </w:rPr>
      </w:pPr>
      <w:r w:rsidRPr="008B3CDF">
        <w:rPr>
          <w:rFonts w:asciiTheme="minorHAnsi" w:eastAsia="Times New Roman" w:hAnsiTheme="minorHAnsi" w:cstheme="minorHAnsi"/>
          <w:color w:val="333333"/>
          <w:kern w:val="0"/>
          <w:szCs w:val="24"/>
          <w14:ligatures w14:val="none"/>
        </w:rPr>
        <w:t>faire intervenir un électricien pour vérifier l'équipement électrique en place</w:t>
      </w:r>
    </w:p>
    <w:p w14:paraId="3CB9C61E" w14:textId="77777777" w:rsidR="008B3CDF" w:rsidRPr="008B3CDF" w:rsidRDefault="008B3CDF" w:rsidP="008B3CDF">
      <w:pPr>
        <w:numPr>
          <w:ilvl w:val="0"/>
          <w:numId w:val="18"/>
        </w:numPr>
        <w:shd w:val="clear" w:color="auto" w:fill="FFFFFF"/>
        <w:spacing w:after="0" w:line="240" w:lineRule="auto"/>
        <w:jc w:val="left"/>
        <w:rPr>
          <w:rFonts w:asciiTheme="minorHAnsi" w:eastAsia="Times New Roman" w:hAnsiTheme="minorHAnsi" w:cstheme="minorHAnsi"/>
          <w:color w:val="333333"/>
          <w:kern w:val="0"/>
          <w:szCs w:val="24"/>
          <w14:ligatures w14:val="none"/>
        </w:rPr>
      </w:pPr>
      <w:r w:rsidRPr="008B3CDF">
        <w:rPr>
          <w:rFonts w:asciiTheme="minorHAnsi" w:eastAsia="Times New Roman" w:hAnsiTheme="minorHAnsi" w:cstheme="minorHAnsi"/>
          <w:color w:val="333333"/>
          <w:kern w:val="0"/>
          <w:szCs w:val="24"/>
          <w14:ligatures w14:val="none"/>
        </w:rPr>
        <w:t>organiser le ramonage du conduit en place</w:t>
      </w:r>
    </w:p>
    <w:p w14:paraId="3DF22FCF" w14:textId="77777777" w:rsidR="008B3CDF" w:rsidRPr="008B3CDF" w:rsidRDefault="008B3CDF" w:rsidP="008B3CDF">
      <w:pPr>
        <w:shd w:val="clear" w:color="auto" w:fill="FFFFFF"/>
        <w:spacing w:after="0" w:line="240" w:lineRule="auto"/>
        <w:ind w:left="360"/>
        <w:jc w:val="left"/>
        <w:rPr>
          <w:rFonts w:asciiTheme="minorHAnsi" w:eastAsia="Times New Roman" w:hAnsiTheme="minorHAnsi" w:cstheme="minorHAnsi"/>
          <w:color w:val="333333"/>
          <w:kern w:val="0"/>
          <w:szCs w:val="24"/>
          <w14:ligatures w14:val="none"/>
        </w:rPr>
      </w:pPr>
      <w:r w:rsidRPr="008B3CDF">
        <w:rPr>
          <w:rFonts w:asciiTheme="minorHAnsi" w:eastAsia="Times New Roman" w:hAnsiTheme="minorHAnsi" w:cstheme="minorHAnsi"/>
          <w:color w:val="333333"/>
          <w:kern w:val="0"/>
          <w:szCs w:val="24"/>
          <w14:ligatures w14:val="none"/>
        </w:rPr>
        <w:t>Ce comité avait également visité la salle des fêtes en ce début d'année et nous attendons ses conclusions suite aux différentes actions et justificatifs envoyés au mois de mars 2024 par la mairie. </w:t>
      </w:r>
    </w:p>
    <w:p w14:paraId="0F20F9E9" w14:textId="77777777" w:rsidR="008B3CDF" w:rsidRPr="008B3CDF" w:rsidRDefault="008B3CDF" w:rsidP="008B3CDF">
      <w:pPr>
        <w:shd w:val="clear" w:color="auto" w:fill="FFFFFF"/>
        <w:spacing w:after="0" w:line="240" w:lineRule="auto"/>
        <w:ind w:left="600"/>
        <w:jc w:val="left"/>
        <w:rPr>
          <w:rFonts w:ascii="Arial" w:eastAsia="Times New Roman" w:hAnsi="Arial" w:cs="Arial"/>
          <w:color w:val="333333"/>
          <w:kern w:val="0"/>
          <w:sz w:val="21"/>
          <w:szCs w:val="21"/>
          <w14:ligatures w14:val="none"/>
        </w:rPr>
      </w:pPr>
    </w:p>
    <w:p w14:paraId="7F200DB9" w14:textId="46800690" w:rsidR="008B3CDF" w:rsidRPr="008B3CDF" w:rsidRDefault="008B3CDF" w:rsidP="008B3CDF">
      <w:pPr>
        <w:pStyle w:val="Paragraphedeliste"/>
        <w:numPr>
          <w:ilvl w:val="0"/>
          <w:numId w:val="19"/>
        </w:numPr>
        <w:spacing w:line="240" w:lineRule="auto"/>
        <w:rPr>
          <w:rFonts w:ascii="Times New Roman" w:eastAsia="Times New Roman" w:hAnsi="Times New Roman" w:cs="Times New Roman"/>
          <w:szCs w:val="24"/>
        </w:rPr>
      </w:pPr>
      <w:r w:rsidRPr="008B3CDF">
        <w:rPr>
          <w:rFonts w:eastAsia="Times New Roman" w:cstheme="minorHAnsi"/>
          <w:color w:val="333333"/>
          <w:szCs w:val="24"/>
          <w:shd w:val="clear" w:color="auto" w:fill="FFFFFF"/>
        </w:rPr>
        <w:t>Élections européennes : les panneaux seront déposés aux alentours du 27 mai. Nous faisons appel aux bénévoles pour les postes d'assesseurs ce dimanche 9 juin</w:t>
      </w:r>
      <w:r w:rsidRPr="008B3CDF">
        <w:rPr>
          <w:rFonts w:ascii="Arial" w:eastAsia="Times New Roman" w:hAnsi="Arial" w:cs="Arial"/>
          <w:color w:val="333333"/>
          <w:sz w:val="21"/>
          <w:szCs w:val="21"/>
          <w:shd w:val="clear" w:color="auto" w:fill="FFFFFF"/>
        </w:rPr>
        <w:t>.</w:t>
      </w:r>
    </w:p>
    <w:p w14:paraId="0BBB6740" w14:textId="77777777" w:rsidR="008B3CDF" w:rsidRPr="008B3CDF" w:rsidRDefault="008B3CDF" w:rsidP="008B3CDF">
      <w:pPr>
        <w:shd w:val="clear" w:color="auto" w:fill="FFFFFF"/>
        <w:spacing w:after="0" w:line="240" w:lineRule="auto"/>
        <w:ind w:left="0"/>
        <w:jc w:val="left"/>
        <w:rPr>
          <w:rFonts w:ascii="Arial" w:eastAsia="Times New Roman" w:hAnsi="Arial" w:cs="Arial"/>
          <w:color w:val="333333"/>
          <w:kern w:val="0"/>
          <w:sz w:val="21"/>
          <w:szCs w:val="21"/>
          <w14:ligatures w14:val="none"/>
        </w:rPr>
      </w:pPr>
    </w:p>
    <w:p w14:paraId="2F74AB3D" w14:textId="72FEAB13" w:rsidR="008B3CDF" w:rsidRPr="008B3CDF" w:rsidRDefault="008B3CDF" w:rsidP="008B3CDF">
      <w:pPr>
        <w:pStyle w:val="Paragraphedeliste"/>
        <w:numPr>
          <w:ilvl w:val="0"/>
          <w:numId w:val="19"/>
        </w:numPr>
        <w:shd w:val="clear" w:color="auto" w:fill="FFFFFF"/>
        <w:spacing w:line="240" w:lineRule="auto"/>
        <w:rPr>
          <w:rFonts w:eastAsia="Times New Roman" w:cstheme="minorHAnsi"/>
          <w:color w:val="333333"/>
          <w:szCs w:val="24"/>
        </w:rPr>
      </w:pPr>
      <w:r w:rsidRPr="008B3CDF">
        <w:rPr>
          <w:rFonts w:eastAsia="Times New Roman" w:cstheme="minorHAnsi"/>
          <w:color w:val="333333"/>
          <w:szCs w:val="24"/>
        </w:rPr>
        <w:t>Travaux de voirie : l'enrobé en sortie vers Kuttolsheim sera refait pour combler le trou aux abords de la chaussée. La rue de la petite colline sera ouverte à la circulation après avoir fait le marquage au sol, mis en place les ralentisseurs et les panneaux de signalisation. Un marquage au sol sera également fait rue des prés pour marquer la zone de rencontre. Ces travaux seront faits dans les semaines à venir. </w:t>
      </w:r>
    </w:p>
    <w:p w14:paraId="29DA0459" w14:textId="77777777" w:rsidR="008B3CDF" w:rsidRPr="008B3CDF" w:rsidRDefault="008B3CDF" w:rsidP="008B3CDF">
      <w:pPr>
        <w:shd w:val="clear" w:color="auto" w:fill="FFFFFF"/>
        <w:spacing w:after="0" w:line="240" w:lineRule="auto"/>
        <w:ind w:left="0"/>
        <w:jc w:val="left"/>
        <w:rPr>
          <w:rFonts w:ascii="Arial" w:eastAsia="Times New Roman" w:hAnsi="Arial" w:cs="Arial"/>
          <w:color w:val="333333"/>
          <w:kern w:val="0"/>
          <w:sz w:val="21"/>
          <w:szCs w:val="21"/>
          <w14:ligatures w14:val="none"/>
        </w:rPr>
      </w:pPr>
    </w:p>
    <w:p w14:paraId="2BE5A539" w14:textId="357B255E" w:rsidR="008B3CDF" w:rsidRPr="008B3CDF" w:rsidRDefault="008B3CDF" w:rsidP="008B3CDF">
      <w:pPr>
        <w:pStyle w:val="Paragraphedeliste"/>
        <w:numPr>
          <w:ilvl w:val="0"/>
          <w:numId w:val="19"/>
        </w:numPr>
        <w:shd w:val="clear" w:color="auto" w:fill="FFFFFF"/>
        <w:spacing w:line="240" w:lineRule="auto"/>
        <w:rPr>
          <w:rFonts w:ascii="Arial" w:eastAsia="Times New Roman" w:hAnsi="Arial" w:cs="Arial"/>
          <w:color w:val="333333"/>
          <w:sz w:val="21"/>
          <w:szCs w:val="21"/>
        </w:rPr>
      </w:pPr>
      <w:r w:rsidRPr="008B3CDF">
        <w:rPr>
          <w:rFonts w:eastAsia="Times New Roman" w:cstheme="minorHAnsi"/>
          <w:color w:val="333333"/>
          <w:szCs w:val="24"/>
        </w:rPr>
        <w:t xml:space="preserve">Action pour les chats errants : sera menée le 13/06/2024 </w:t>
      </w:r>
      <w:r w:rsidRPr="008B3CDF">
        <w:rPr>
          <w:rFonts w:eastAsia="Times New Roman" w:cstheme="minorHAnsi"/>
          <w:color w:val="333333"/>
          <w:szCs w:val="24"/>
        </w:rPr>
        <w:t xml:space="preserve">au 30/06/2024 </w:t>
      </w:r>
      <w:r w:rsidRPr="008B3CDF">
        <w:rPr>
          <w:rFonts w:eastAsia="Times New Roman" w:cstheme="minorHAnsi"/>
          <w:color w:val="333333"/>
          <w:szCs w:val="24"/>
        </w:rPr>
        <w:t>dans la commune</w:t>
      </w:r>
      <w:r w:rsidRPr="008B3CDF">
        <w:rPr>
          <w:rFonts w:ascii="Arial" w:eastAsia="Times New Roman" w:hAnsi="Arial" w:cs="Arial"/>
          <w:color w:val="333333"/>
          <w:sz w:val="21"/>
          <w:szCs w:val="21"/>
        </w:rPr>
        <w:t>.  </w:t>
      </w:r>
    </w:p>
    <w:p w14:paraId="48842AEC" w14:textId="77777777" w:rsidR="00A72E5A" w:rsidRDefault="00A72E5A">
      <w:pPr>
        <w:spacing w:after="251" w:line="259" w:lineRule="auto"/>
        <w:ind w:left="101"/>
        <w:jc w:val="left"/>
      </w:pPr>
    </w:p>
    <w:p w14:paraId="684AB470" w14:textId="3EAFE89E" w:rsidR="00CF5598" w:rsidRDefault="00753DAB">
      <w:pPr>
        <w:spacing w:after="0" w:line="259" w:lineRule="auto"/>
        <w:ind w:left="782"/>
        <w:jc w:val="left"/>
      </w:pPr>
      <w:r>
        <w:t>La 1</w:t>
      </w:r>
      <w:r w:rsidRPr="00753DAB">
        <w:rPr>
          <w:vertAlign w:val="superscript"/>
        </w:rPr>
        <w:t>ère</w:t>
      </w:r>
      <w:r>
        <w:t xml:space="preserve"> Adjointe</w:t>
      </w:r>
      <w:r w:rsidR="000B7A74">
        <w:tab/>
      </w:r>
      <w:r w:rsidR="000B7A74">
        <w:tab/>
      </w:r>
      <w:r w:rsidR="000B7A74">
        <w:tab/>
      </w:r>
      <w:r w:rsidR="000B7A74">
        <w:tab/>
      </w:r>
      <w:r w:rsidR="000B7A74">
        <w:tab/>
      </w:r>
      <w:r w:rsidR="00A72E5A">
        <w:t>L</w:t>
      </w:r>
      <w:r>
        <w:t>a</w:t>
      </w:r>
      <w:r w:rsidR="000B7A74">
        <w:t xml:space="preserve"> Secrétaire de séance</w:t>
      </w:r>
      <w:r>
        <w:t xml:space="preserve"> </w:t>
      </w:r>
    </w:p>
    <w:p w14:paraId="49416D9F" w14:textId="77777777" w:rsidR="00753DAB" w:rsidRDefault="00753DAB">
      <w:pPr>
        <w:spacing w:after="0" w:line="259" w:lineRule="auto"/>
        <w:ind w:left="782"/>
        <w:jc w:val="left"/>
      </w:pPr>
      <w:r>
        <w:t>Nathalie GEIGER</w:t>
      </w:r>
    </w:p>
    <w:p w14:paraId="225093DD" w14:textId="60AF1B8E" w:rsidR="000B7A74" w:rsidRDefault="00753DAB">
      <w:pPr>
        <w:spacing w:after="0" w:line="259" w:lineRule="auto"/>
        <w:ind w:left="782"/>
        <w:jc w:val="left"/>
      </w:pPr>
      <w:r>
        <w:lastRenderedPageBreak/>
        <w:t>Suppléante Maire Empêché</w:t>
      </w:r>
      <w:r w:rsidR="000B7A74">
        <w:tab/>
      </w:r>
      <w:r w:rsidR="000B7A74">
        <w:tab/>
      </w:r>
      <w:r w:rsidR="000B7A74">
        <w:tab/>
      </w:r>
      <w:r w:rsidR="000B7A74">
        <w:tab/>
      </w:r>
      <w:r w:rsidR="00B51F7F">
        <w:t>Marjorie NORTH</w:t>
      </w:r>
    </w:p>
    <w:sectPr w:rsidR="000B7A74">
      <w:type w:val="continuous"/>
      <w:pgSz w:w="11904" w:h="16834"/>
      <w:pgMar w:top="1532" w:right="1301" w:bottom="1558" w:left="14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6B792" w14:textId="77777777" w:rsidR="008B3CDF" w:rsidRDefault="008B3CDF" w:rsidP="008B3CDF">
      <w:pPr>
        <w:spacing w:after="0" w:line="240" w:lineRule="auto"/>
      </w:pPr>
      <w:r>
        <w:separator/>
      </w:r>
    </w:p>
  </w:endnote>
  <w:endnote w:type="continuationSeparator" w:id="0">
    <w:p w14:paraId="484EF12E" w14:textId="77777777" w:rsidR="008B3CDF" w:rsidRDefault="008B3CDF" w:rsidP="008B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charset w:val="00"/>
    <w:family w:val="moder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209D" w14:textId="77777777" w:rsidR="008B3CDF" w:rsidRDefault="008B3CDF" w:rsidP="008B3CDF">
      <w:pPr>
        <w:spacing w:after="0" w:line="240" w:lineRule="auto"/>
      </w:pPr>
      <w:r>
        <w:separator/>
      </w:r>
    </w:p>
  </w:footnote>
  <w:footnote w:type="continuationSeparator" w:id="0">
    <w:p w14:paraId="4AE051C8" w14:textId="77777777" w:rsidR="008B3CDF" w:rsidRDefault="008B3CDF" w:rsidP="008B3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1.8pt;height:.6pt" coordsize="" o:spt="100" o:bullet="t" adj="0,,0" path="" stroked="f">
        <v:stroke joinstyle="miter"/>
        <v:imagedata r:id="rId1" o:title="image17"/>
        <v:formulas/>
        <v:path o:connecttype="segments"/>
      </v:shape>
    </w:pict>
  </w:numPicBullet>
  <w:abstractNum w:abstractNumId="0" w15:restartNumberingAfterBreak="0">
    <w:nsid w:val="0BB30D15"/>
    <w:multiLevelType w:val="hybridMultilevel"/>
    <w:tmpl w:val="DD0CB220"/>
    <w:lvl w:ilvl="0" w:tplc="9ECEBA90">
      <w:start w:val="3"/>
      <w:numFmt w:val="decimal"/>
      <w:lvlText w:val="%1)"/>
      <w:lvlJc w:val="left"/>
      <w:pPr>
        <w:ind w:left="365" w:hanging="360"/>
      </w:pPr>
      <w:rPr>
        <w:rFonts w:hint="default"/>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1" w15:restartNumberingAfterBreak="0">
    <w:nsid w:val="0CFA0139"/>
    <w:multiLevelType w:val="hybridMultilevel"/>
    <w:tmpl w:val="B48E3012"/>
    <w:lvl w:ilvl="0" w:tplc="00ECAC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E45ED"/>
    <w:multiLevelType w:val="multilevel"/>
    <w:tmpl w:val="CF80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71C29"/>
    <w:multiLevelType w:val="hybridMultilevel"/>
    <w:tmpl w:val="2BEA1BC2"/>
    <w:lvl w:ilvl="0" w:tplc="3628F448">
      <w:start w:val="1"/>
      <w:numFmt w:val="decimal"/>
      <w:lvlText w:val="%1)"/>
      <w:lvlJc w:val="left"/>
      <w:pPr>
        <w:ind w:left="365" w:hanging="360"/>
      </w:pPr>
      <w:rPr>
        <w:rFonts w:hint="default"/>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4" w15:restartNumberingAfterBreak="0">
    <w:nsid w:val="25BF4124"/>
    <w:multiLevelType w:val="hybridMultilevel"/>
    <w:tmpl w:val="8312D714"/>
    <w:lvl w:ilvl="0" w:tplc="B3FE92F6">
      <w:start w:val="3"/>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3D47877"/>
    <w:multiLevelType w:val="hybridMultilevel"/>
    <w:tmpl w:val="111013FC"/>
    <w:lvl w:ilvl="0" w:tplc="D8DE5FC8">
      <w:start w:val="1"/>
      <w:numFmt w:val="decimal"/>
      <w:lvlText w:val="%1)"/>
      <w:lvlJc w:val="left"/>
      <w:pPr>
        <w:ind w:left="365" w:hanging="360"/>
      </w:pPr>
      <w:rPr>
        <w:rFonts w:cs="Arial" w:hint="default"/>
        <w:b/>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6" w15:restartNumberingAfterBreak="0">
    <w:nsid w:val="3D7D2CAA"/>
    <w:multiLevelType w:val="hybridMultilevel"/>
    <w:tmpl w:val="07164294"/>
    <w:lvl w:ilvl="0" w:tplc="744CFEF0">
      <w:start w:val="1"/>
      <w:numFmt w:val="decimal"/>
      <w:lvlText w:val="%1)"/>
      <w:lvlJc w:val="left"/>
      <w:pPr>
        <w:ind w:left="1495" w:hanging="360"/>
      </w:pPr>
      <w:rPr>
        <w:b/>
        <w:bCs w:val="0"/>
        <w:i w:val="0"/>
        <w:iCs w:val="0"/>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7" w15:restartNumberingAfterBreak="0">
    <w:nsid w:val="4573100A"/>
    <w:multiLevelType w:val="hybridMultilevel"/>
    <w:tmpl w:val="26EE0170"/>
    <w:lvl w:ilvl="0" w:tplc="58728B5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F7785F"/>
    <w:multiLevelType w:val="hybridMultilevel"/>
    <w:tmpl w:val="46E29B0A"/>
    <w:lvl w:ilvl="0" w:tplc="76AE5624">
      <w:start w:val="1"/>
      <w:numFmt w:val="bullet"/>
      <w:lvlText w:val="•"/>
      <w:lvlPicBulletId w:val="0"/>
      <w:lvlJc w:val="left"/>
      <w:pPr>
        <w:ind w:left="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2CD568">
      <w:start w:val="1"/>
      <w:numFmt w:val="bullet"/>
      <w:lvlText w:val="o"/>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C030C0">
      <w:start w:val="1"/>
      <w:numFmt w:val="bullet"/>
      <w:lvlText w:val="▪"/>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0018E6">
      <w:start w:val="1"/>
      <w:numFmt w:val="bullet"/>
      <w:lvlText w:val="•"/>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7E8584">
      <w:start w:val="1"/>
      <w:numFmt w:val="bullet"/>
      <w:lvlText w:val="o"/>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42EBEC">
      <w:start w:val="1"/>
      <w:numFmt w:val="bullet"/>
      <w:lvlText w:val="▪"/>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0A9BF4">
      <w:start w:val="1"/>
      <w:numFmt w:val="bullet"/>
      <w:lvlText w:val="•"/>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7AC810">
      <w:start w:val="1"/>
      <w:numFmt w:val="bullet"/>
      <w:lvlText w:val="o"/>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C8F822">
      <w:start w:val="1"/>
      <w:numFmt w:val="bullet"/>
      <w:lvlText w:val="▪"/>
      <w:lvlJc w:val="left"/>
      <w:pPr>
        <w:ind w:left="6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9E0D48"/>
    <w:multiLevelType w:val="hybridMultilevel"/>
    <w:tmpl w:val="575E44E2"/>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9C012E"/>
    <w:multiLevelType w:val="hybridMultilevel"/>
    <w:tmpl w:val="648253BA"/>
    <w:lvl w:ilvl="0" w:tplc="1084D58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037F63"/>
    <w:multiLevelType w:val="hybridMultilevel"/>
    <w:tmpl w:val="473E685E"/>
    <w:lvl w:ilvl="0" w:tplc="28E65A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7A202F"/>
    <w:multiLevelType w:val="hybridMultilevel"/>
    <w:tmpl w:val="D5268D32"/>
    <w:lvl w:ilvl="0" w:tplc="1338C6C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53772D"/>
    <w:multiLevelType w:val="hybridMultilevel"/>
    <w:tmpl w:val="33A6AE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936D01"/>
    <w:multiLevelType w:val="hybridMultilevel"/>
    <w:tmpl w:val="D1ECC30A"/>
    <w:lvl w:ilvl="0" w:tplc="040E0660">
      <w:start w:val="1"/>
      <w:numFmt w:val="decimal"/>
      <w:lvlText w:val="%1)"/>
      <w:lvlJc w:val="left"/>
      <w:pPr>
        <w:ind w:left="365" w:hanging="360"/>
      </w:pPr>
      <w:rPr>
        <w:rFonts w:hint="default"/>
        <w:u w:val="single"/>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15" w15:restartNumberingAfterBreak="0">
    <w:nsid w:val="751B553A"/>
    <w:multiLevelType w:val="hybridMultilevel"/>
    <w:tmpl w:val="82BE38B0"/>
    <w:lvl w:ilvl="0" w:tplc="DAD4B244">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101333"/>
    <w:multiLevelType w:val="multilevel"/>
    <w:tmpl w:val="9DCC1750"/>
    <w:lvl w:ilvl="0">
      <w:numFmt w:val="bullet"/>
      <w:lvlText w:val="-"/>
      <w:lvlJc w:val="left"/>
      <w:pPr>
        <w:ind w:left="720" w:hanging="360"/>
      </w:pPr>
      <w:rPr>
        <w:rFonts w:ascii="Marianne" w:eastAsia="SimSun" w:hAnsi="Marianne"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76E0A15"/>
    <w:multiLevelType w:val="hybridMultilevel"/>
    <w:tmpl w:val="D7EC0612"/>
    <w:lvl w:ilvl="0" w:tplc="610A2A6A">
      <w:start w:val="1"/>
      <w:numFmt w:val="decimal"/>
      <w:lvlText w:val="%1)"/>
      <w:lvlJc w:val="left"/>
      <w:pPr>
        <w:ind w:left="786" w:hanging="360"/>
      </w:pPr>
      <w:rPr>
        <w:rFonts w:ascii="Calibri" w:hAnsi="Calibri" w:cs="Arial" w:hint="default"/>
        <w:b/>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7EEB4EDF"/>
    <w:multiLevelType w:val="hybridMultilevel"/>
    <w:tmpl w:val="41F4841A"/>
    <w:lvl w:ilvl="0" w:tplc="75D4B5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0764704">
    <w:abstractNumId w:val="8"/>
  </w:num>
  <w:num w:numId="2" w16cid:durableId="870268770">
    <w:abstractNumId w:val="6"/>
  </w:num>
  <w:num w:numId="3" w16cid:durableId="1913276189">
    <w:abstractNumId w:val="13"/>
  </w:num>
  <w:num w:numId="4" w16cid:durableId="331184012">
    <w:abstractNumId w:val="12"/>
  </w:num>
  <w:num w:numId="5" w16cid:durableId="1236822960">
    <w:abstractNumId w:val="17"/>
  </w:num>
  <w:num w:numId="6" w16cid:durableId="1961065951">
    <w:abstractNumId w:val="18"/>
  </w:num>
  <w:num w:numId="7" w16cid:durableId="1257251060">
    <w:abstractNumId w:val="5"/>
  </w:num>
  <w:num w:numId="8" w16cid:durableId="2002587233">
    <w:abstractNumId w:val="0"/>
  </w:num>
  <w:num w:numId="9" w16cid:durableId="1579905288">
    <w:abstractNumId w:val="3"/>
  </w:num>
  <w:num w:numId="10" w16cid:durableId="1466192584">
    <w:abstractNumId w:val="10"/>
  </w:num>
  <w:num w:numId="11" w16cid:durableId="738941321">
    <w:abstractNumId w:val="9"/>
  </w:num>
  <w:num w:numId="12" w16cid:durableId="88430752">
    <w:abstractNumId w:val="4"/>
  </w:num>
  <w:num w:numId="13" w16cid:durableId="1672637254">
    <w:abstractNumId w:val="7"/>
  </w:num>
  <w:num w:numId="14" w16cid:durableId="811335716">
    <w:abstractNumId w:val="14"/>
  </w:num>
  <w:num w:numId="15" w16cid:durableId="1272712732">
    <w:abstractNumId w:val="16"/>
  </w:num>
  <w:num w:numId="16" w16cid:durableId="434448673">
    <w:abstractNumId w:val="1"/>
  </w:num>
  <w:num w:numId="17" w16cid:durableId="162624575">
    <w:abstractNumId w:val="15"/>
  </w:num>
  <w:num w:numId="18" w16cid:durableId="1299456700">
    <w:abstractNumId w:val="2"/>
  </w:num>
  <w:num w:numId="19" w16cid:durableId="1635527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98"/>
    <w:rsid w:val="000B7A74"/>
    <w:rsid w:val="000C52DD"/>
    <w:rsid w:val="001E63BF"/>
    <w:rsid w:val="003B0262"/>
    <w:rsid w:val="005A1F4A"/>
    <w:rsid w:val="005E4708"/>
    <w:rsid w:val="00753DAB"/>
    <w:rsid w:val="008B3CDF"/>
    <w:rsid w:val="00903C42"/>
    <w:rsid w:val="00A72E5A"/>
    <w:rsid w:val="00B51F7F"/>
    <w:rsid w:val="00CF1102"/>
    <w:rsid w:val="00CF5598"/>
    <w:rsid w:val="00E32DE0"/>
    <w:rsid w:val="00E67B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2A13E"/>
  <w15:docId w15:val="{7E8F872B-C344-47EA-96A2-5512FB63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5"/>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480"/>
      <w:outlineLvl w:val="0"/>
    </w:pPr>
    <w:rPr>
      <w:rFonts w:ascii="Calibri" w:eastAsia="Calibri" w:hAnsi="Calibri" w:cs="Calibri"/>
      <w:color w:val="000000"/>
      <w:sz w:val="20"/>
    </w:rPr>
  </w:style>
  <w:style w:type="paragraph" w:styleId="Titre2">
    <w:name w:val="heading 2"/>
    <w:next w:val="Normal"/>
    <w:link w:val="Titre2Car"/>
    <w:uiPriority w:val="9"/>
    <w:unhideWhenUsed/>
    <w:qFormat/>
    <w:pPr>
      <w:keepNext/>
      <w:keepLines/>
      <w:spacing w:after="128"/>
      <w:ind w:left="106" w:hanging="10"/>
      <w:outlineLvl w:val="1"/>
    </w:pPr>
    <w:rPr>
      <w:rFonts w:ascii="Calibri" w:eastAsia="Calibri" w:hAnsi="Calibri" w:cs="Calibri"/>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0"/>
    </w:rPr>
  </w:style>
  <w:style w:type="character" w:customStyle="1" w:styleId="Titre2Car">
    <w:name w:val="Titre 2 Car"/>
    <w:link w:val="Titre2"/>
    <w:rPr>
      <w:rFonts w:ascii="Calibri" w:eastAsia="Calibri" w:hAnsi="Calibri" w:cs="Calibri"/>
      <w:color w:val="000000"/>
      <w:sz w:val="26"/>
    </w:rPr>
  </w:style>
  <w:style w:type="paragraph" w:styleId="Paragraphedeliste">
    <w:name w:val="List Paragraph"/>
    <w:aliases w:val="Listes,bullet 1,Normal bullet 2,Paragraphe,Bullet list"/>
    <w:basedOn w:val="Normal"/>
    <w:link w:val="ParagraphedelisteCar"/>
    <w:uiPriority w:val="34"/>
    <w:qFormat/>
    <w:rsid w:val="000B7A74"/>
    <w:pPr>
      <w:spacing w:after="0" w:line="259" w:lineRule="auto"/>
      <w:ind w:left="720"/>
      <w:contextualSpacing/>
      <w:jc w:val="left"/>
    </w:pPr>
    <w:rPr>
      <w:rFonts w:asciiTheme="minorHAnsi" w:eastAsiaTheme="minorHAnsi" w:hAnsiTheme="minorHAnsi" w:cstheme="minorBidi"/>
      <w:color w:val="auto"/>
      <w:kern w:val="0"/>
      <w:lang w:eastAsia="en-US"/>
      <w14:ligatures w14:val="none"/>
    </w:rPr>
  </w:style>
  <w:style w:type="character" w:customStyle="1" w:styleId="ParagraphedelisteCar">
    <w:name w:val="Paragraphe de liste Car"/>
    <w:aliases w:val="Listes Car,bullet 1 Car,Normal bullet 2 Car,Paragraphe Car,Bullet list Car"/>
    <w:basedOn w:val="Policepardfaut"/>
    <w:link w:val="Paragraphedeliste"/>
    <w:uiPriority w:val="34"/>
    <w:qFormat/>
    <w:locked/>
    <w:rsid w:val="000B7A74"/>
    <w:rPr>
      <w:rFonts w:eastAsiaTheme="minorHAnsi"/>
      <w:kern w:val="0"/>
      <w:sz w:val="24"/>
      <w:lang w:eastAsia="en-US"/>
      <w14:ligatures w14:val="none"/>
    </w:rPr>
  </w:style>
  <w:style w:type="table" w:styleId="Grilledetableauclaire">
    <w:name w:val="Grid Table Light"/>
    <w:basedOn w:val="TableauNormal"/>
    <w:uiPriority w:val="40"/>
    <w:rsid w:val="000B7A7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0B7A7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72E5A"/>
    <w:pPr>
      <w:spacing w:after="0" w:line="240" w:lineRule="auto"/>
    </w:pPr>
    <w:rPr>
      <w:rFonts w:eastAsiaTheme="minorHAnsi"/>
      <w:kern w:val="0"/>
      <w:sz w:val="24"/>
      <w:lang w:eastAsia="en-US"/>
      <w14:ligatures w14:val="none"/>
    </w:rPr>
  </w:style>
  <w:style w:type="character" w:styleId="lev">
    <w:name w:val="Strong"/>
    <w:basedOn w:val="Policepardfaut"/>
    <w:uiPriority w:val="22"/>
    <w:qFormat/>
    <w:rsid w:val="000C52DD"/>
    <w:rPr>
      <w:b/>
      <w:bCs/>
    </w:rPr>
  </w:style>
  <w:style w:type="paragraph" w:customStyle="1" w:styleId="Standard">
    <w:name w:val="Standard"/>
    <w:rsid w:val="003B026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customStyle="1" w:styleId="Textbody">
    <w:name w:val="Text body"/>
    <w:basedOn w:val="Standard"/>
    <w:rsid w:val="005A1F4A"/>
    <w:pPr>
      <w:widowControl/>
      <w:spacing w:after="120"/>
    </w:pPr>
  </w:style>
  <w:style w:type="paragraph" w:customStyle="1" w:styleId="Default">
    <w:name w:val="Default"/>
    <w:rsid w:val="005A1F4A"/>
    <w:pPr>
      <w:suppressAutoHyphens/>
      <w:autoSpaceDN w:val="0"/>
      <w:spacing w:after="0" w:line="240" w:lineRule="auto"/>
      <w:textAlignment w:val="baseline"/>
    </w:pPr>
    <w:rPr>
      <w:rFonts w:ascii="Montserrat Light" w:eastAsia="Montserrat Light" w:hAnsi="Montserrat Light" w:cs="Montserrat Light"/>
      <w:color w:val="000000"/>
      <w:kern w:val="3"/>
      <w:sz w:val="24"/>
      <w:szCs w:val="24"/>
      <w:lang w:eastAsia="zh-CN" w:bidi="hi-IN"/>
      <w14:ligatures w14:val="none"/>
    </w:rPr>
  </w:style>
  <w:style w:type="character" w:customStyle="1" w:styleId="StrongEmphasis">
    <w:name w:val="Strong Emphasis"/>
    <w:rsid w:val="005A1F4A"/>
    <w:rPr>
      <w:b/>
      <w:bCs/>
    </w:rPr>
  </w:style>
  <w:style w:type="paragraph" w:styleId="En-tte">
    <w:name w:val="header"/>
    <w:basedOn w:val="Normal"/>
    <w:link w:val="En-tteCar"/>
    <w:uiPriority w:val="99"/>
    <w:unhideWhenUsed/>
    <w:rsid w:val="008B3CDF"/>
    <w:pPr>
      <w:tabs>
        <w:tab w:val="center" w:pos="4536"/>
        <w:tab w:val="right" w:pos="9072"/>
      </w:tabs>
      <w:spacing w:after="0" w:line="240" w:lineRule="auto"/>
    </w:pPr>
  </w:style>
  <w:style w:type="character" w:customStyle="1" w:styleId="En-tteCar">
    <w:name w:val="En-tête Car"/>
    <w:basedOn w:val="Policepardfaut"/>
    <w:link w:val="En-tte"/>
    <w:uiPriority w:val="99"/>
    <w:rsid w:val="008B3CDF"/>
    <w:rPr>
      <w:rFonts w:ascii="Calibri" w:eastAsia="Calibri" w:hAnsi="Calibri" w:cs="Calibri"/>
      <w:color w:val="000000"/>
      <w:sz w:val="24"/>
    </w:rPr>
  </w:style>
  <w:style w:type="paragraph" w:styleId="Pieddepage">
    <w:name w:val="footer"/>
    <w:basedOn w:val="Normal"/>
    <w:link w:val="PieddepageCar"/>
    <w:uiPriority w:val="99"/>
    <w:unhideWhenUsed/>
    <w:rsid w:val="008B3C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C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659868">
      <w:bodyDiv w:val="1"/>
      <w:marLeft w:val="0"/>
      <w:marRight w:val="0"/>
      <w:marTop w:val="0"/>
      <w:marBottom w:val="0"/>
      <w:divBdr>
        <w:top w:val="none" w:sz="0" w:space="0" w:color="auto"/>
        <w:left w:val="none" w:sz="0" w:space="0" w:color="auto"/>
        <w:bottom w:val="none" w:sz="0" w:space="0" w:color="auto"/>
        <w:right w:val="none" w:sz="0" w:space="0" w:color="auto"/>
      </w:divBdr>
      <w:divsChild>
        <w:div w:id="1662464275">
          <w:marLeft w:val="0"/>
          <w:marRight w:val="0"/>
          <w:marTop w:val="0"/>
          <w:marBottom w:val="0"/>
          <w:divBdr>
            <w:top w:val="none" w:sz="0" w:space="0" w:color="auto"/>
            <w:left w:val="none" w:sz="0" w:space="0" w:color="auto"/>
            <w:bottom w:val="none" w:sz="0" w:space="0" w:color="auto"/>
            <w:right w:val="none" w:sz="0" w:space="0" w:color="auto"/>
          </w:divBdr>
        </w:div>
        <w:div w:id="777070363">
          <w:marLeft w:val="0"/>
          <w:marRight w:val="0"/>
          <w:marTop w:val="0"/>
          <w:marBottom w:val="0"/>
          <w:divBdr>
            <w:top w:val="none" w:sz="0" w:space="0" w:color="auto"/>
            <w:left w:val="none" w:sz="0" w:space="0" w:color="auto"/>
            <w:bottom w:val="none" w:sz="0" w:space="0" w:color="auto"/>
            <w:right w:val="none" w:sz="0" w:space="0" w:color="auto"/>
          </w:divBdr>
        </w:div>
        <w:div w:id="1250231794">
          <w:marLeft w:val="0"/>
          <w:marRight w:val="0"/>
          <w:marTop w:val="0"/>
          <w:marBottom w:val="0"/>
          <w:divBdr>
            <w:top w:val="none" w:sz="0" w:space="0" w:color="auto"/>
            <w:left w:val="none" w:sz="0" w:space="0" w:color="auto"/>
            <w:bottom w:val="none" w:sz="0" w:space="0" w:color="auto"/>
            <w:right w:val="none" w:sz="0" w:space="0" w:color="auto"/>
          </w:divBdr>
        </w:div>
        <w:div w:id="201288428">
          <w:marLeft w:val="0"/>
          <w:marRight w:val="0"/>
          <w:marTop w:val="0"/>
          <w:marBottom w:val="0"/>
          <w:divBdr>
            <w:top w:val="none" w:sz="0" w:space="0" w:color="auto"/>
            <w:left w:val="none" w:sz="0" w:space="0" w:color="auto"/>
            <w:bottom w:val="none" w:sz="0" w:space="0" w:color="auto"/>
            <w:right w:val="none" w:sz="0" w:space="0" w:color="auto"/>
          </w:divBdr>
        </w:div>
        <w:div w:id="41515228">
          <w:marLeft w:val="0"/>
          <w:marRight w:val="0"/>
          <w:marTop w:val="0"/>
          <w:marBottom w:val="0"/>
          <w:divBdr>
            <w:top w:val="none" w:sz="0" w:space="0" w:color="auto"/>
            <w:left w:val="none" w:sz="0" w:space="0" w:color="auto"/>
            <w:bottom w:val="none" w:sz="0" w:space="0" w:color="auto"/>
            <w:right w:val="none" w:sz="0" w:space="0" w:color="auto"/>
          </w:divBdr>
          <w:divsChild>
            <w:div w:id="934095992">
              <w:marLeft w:val="0"/>
              <w:marRight w:val="0"/>
              <w:marTop w:val="0"/>
              <w:marBottom w:val="0"/>
              <w:divBdr>
                <w:top w:val="none" w:sz="0" w:space="0" w:color="auto"/>
                <w:left w:val="none" w:sz="0" w:space="0" w:color="auto"/>
                <w:bottom w:val="none" w:sz="0" w:space="0" w:color="auto"/>
                <w:right w:val="none" w:sz="0" w:space="0" w:color="auto"/>
              </w:divBdr>
            </w:div>
          </w:divsChild>
        </w:div>
        <w:div w:id="2071268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494761">
              <w:marLeft w:val="0"/>
              <w:marRight w:val="0"/>
              <w:marTop w:val="0"/>
              <w:marBottom w:val="0"/>
              <w:divBdr>
                <w:top w:val="none" w:sz="0" w:space="0" w:color="auto"/>
                <w:left w:val="none" w:sz="0" w:space="0" w:color="auto"/>
                <w:bottom w:val="none" w:sz="0" w:space="0" w:color="auto"/>
                <w:right w:val="none" w:sz="0" w:space="0" w:color="auto"/>
              </w:divBdr>
              <w:divsChild>
                <w:div w:id="10588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3472">
          <w:marLeft w:val="0"/>
          <w:marRight w:val="0"/>
          <w:marTop w:val="0"/>
          <w:marBottom w:val="0"/>
          <w:divBdr>
            <w:top w:val="none" w:sz="0" w:space="0" w:color="auto"/>
            <w:left w:val="none" w:sz="0" w:space="0" w:color="auto"/>
            <w:bottom w:val="none" w:sz="0" w:space="0" w:color="auto"/>
            <w:right w:val="none" w:sz="0" w:space="0" w:color="auto"/>
          </w:divBdr>
          <w:divsChild>
            <w:div w:id="1183786988">
              <w:marLeft w:val="0"/>
              <w:marRight w:val="0"/>
              <w:marTop w:val="0"/>
              <w:marBottom w:val="0"/>
              <w:divBdr>
                <w:top w:val="none" w:sz="0" w:space="0" w:color="auto"/>
                <w:left w:val="none" w:sz="0" w:space="0" w:color="auto"/>
                <w:bottom w:val="none" w:sz="0" w:space="0" w:color="auto"/>
                <w:right w:val="none" w:sz="0" w:space="0" w:color="auto"/>
              </w:divBdr>
            </w:div>
            <w:div w:id="216208526">
              <w:marLeft w:val="0"/>
              <w:marRight w:val="0"/>
              <w:marTop w:val="0"/>
              <w:marBottom w:val="0"/>
              <w:divBdr>
                <w:top w:val="none" w:sz="0" w:space="0" w:color="auto"/>
                <w:left w:val="none" w:sz="0" w:space="0" w:color="auto"/>
                <w:bottom w:val="none" w:sz="0" w:space="0" w:color="auto"/>
                <w:right w:val="none" w:sz="0" w:space="0" w:color="auto"/>
              </w:divBdr>
            </w:div>
            <w:div w:id="5007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1113</Words>
  <Characters>6126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FISCHER</dc:creator>
  <cp:keywords/>
  <cp:lastModifiedBy>Pascale FISCHER</cp:lastModifiedBy>
  <cp:revision>4</cp:revision>
  <dcterms:created xsi:type="dcterms:W3CDTF">2024-05-22T08:45:00Z</dcterms:created>
  <dcterms:modified xsi:type="dcterms:W3CDTF">2024-05-22T09:13:00Z</dcterms:modified>
</cp:coreProperties>
</file>